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sz w:val="36"/>
          <w:szCs w:val="36"/>
        </w:rPr>
        <w:t>高校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优秀思政工作奖”</w:t>
      </w:r>
      <w:r>
        <w:rPr>
          <w:rFonts w:hint="eastAsia" w:ascii="宋体" w:hAnsi="宋体" w:eastAsia="宋体" w:cs="宋体"/>
          <w:b/>
          <w:sz w:val="36"/>
          <w:szCs w:val="36"/>
        </w:rPr>
        <w:t>候选人名额分配表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W w:w="753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1"/>
        <w:gridCol w:w="19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厦门大学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华侨大学（厦门校区）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厦门理工学院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厦门医学院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厦门城市职业学院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厦门海洋职业技术学院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福州大学厦门工艺美院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厦门大学嘉庚学院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厦门工学院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集美大学诚毅学院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厦门华厦学院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厦门华天涉外职业技术学院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厦门演艺职业学院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厦门兴才职业技术学院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厦门软件职业技术学院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厦门南洋职业学院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厦门东海职业技术学院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厦门安防科技职业学院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spacing w:line="500" w:lineRule="exact"/>
        <w:rPr>
          <w:rFonts w:hint="eastAsia" w:ascii="华文中宋" w:hAnsi="华文中宋" w:eastAsia="华文中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6327D"/>
    <w:rsid w:val="251B0C95"/>
    <w:rsid w:val="2916327D"/>
    <w:rsid w:val="38F37FBF"/>
    <w:rsid w:val="4FA26EB4"/>
    <w:rsid w:val="641F66B9"/>
    <w:rsid w:val="717B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2020-06-22T02:54:00Z</dcterms:created>
  <dc:creator>Elyn黄老书</dc:creator>
  <cp:lastModifiedBy>Elyn黄老书</cp:lastModifiedBy>
  <cp:lastPrinted>2020-06-22T03:48:07Z</cp:lastPrinted>
  <dcterms:modified xsi:type="dcterms:W3CDTF">2020-06-22T03:48:37Z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