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spacing w:line="580" w:lineRule="exac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附件2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pStyle w:val="6"/>
        <w:spacing w:line="580" w:lineRule="exact"/>
        <w:jc w:val="center"/>
        <w:textAlignment w:val="baseline"/>
        <w:rPr>
          <w:rFonts w:hint="eastAsia" w:ascii="宋体" w:hAnsi="宋体"/>
          <w:b/>
          <w:sz w:val="44"/>
        </w:rPr>
      </w:pPr>
      <w:bookmarkStart w:id="0" w:name="_GoBack"/>
      <w:r>
        <w:rPr>
          <w:rFonts w:hint="eastAsia" w:ascii="宋体" w:hAnsi="宋体"/>
          <w:b/>
          <w:sz w:val="44"/>
        </w:rPr>
        <w:t>福建省总工会  福建省教育厅关于举办</w:t>
      </w:r>
    </w:p>
    <w:bookmarkEnd w:id="0"/>
    <w:p>
      <w:pPr>
        <w:pStyle w:val="6"/>
        <w:spacing w:line="580" w:lineRule="exact"/>
        <w:jc w:val="center"/>
        <w:textAlignment w:val="baseline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第三届全省高校青年教师教学竞赛的通知</w:t>
      </w:r>
    </w:p>
    <w:p>
      <w:pPr>
        <w:pStyle w:val="6"/>
        <w:spacing w:line="580" w:lineRule="exact"/>
        <w:textAlignment w:val="baseline"/>
        <w:rPr>
          <w:rFonts w:eastAsia="仿宋_GB2312"/>
          <w:sz w:val="32"/>
        </w:rPr>
      </w:pPr>
    </w:p>
    <w:p>
      <w:pPr>
        <w:pStyle w:val="6"/>
        <w:spacing w:line="580" w:lineRule="exact"/>
        <w:textAlignment w:val="baseline"/>
        <w:rPr>
          <w:rFonts w:eastAsia="仿宋_GB2312"/>
          <w:sz w:val="32"/>
        </w:rPr>
      </w:pPr>
      <w:r>
        <w:rPr>
          <w:rFonts w:hint="eastAsia" w:hAnsi="仿宋_GB2312" w:eastAsia="仿宋_GB2312"/>
          <w:sz w:val="32"/>
        </w:rPr>
        <w:t>各</w:t>
      </w:r>
      <w:r>
        <w:rPr>
          <w:rFonts w:hAnsi="仿宋_GB2312" w:eastAsia="仿宋_GB2312"/>
          <w:sz w:val="32"/>
        </w:rPr>
        <w:t>本科高校、工会：</w:t>
      </w:r>
    </w:p>
    <w:p>
      <w:pPr>
        <w:pStyle w:val="6"/>
        <w:spacing w:line="58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int="eastAsia" w:hAnsi="仿宋_GB2312" w:eastAsia="仿宋_GB2312"/>
          <w:sz w:val="32"/>
        </w:rPr>
        <w:t>根据中华全国总工会、教育部关于举办</w:t>
      </w:r>
      <w:r>
        <w:rPr>
          <w:rFonts w:hAnsi="仿宋_GB2312" w:eastAsia="仿宋_GB2312"/>
          <w:sz w:val="32"/>
        </w:rPr>
        <w:t>第</w:t>
      </w:r>
      <w:r>
        <w:rPr>
          <w:rFonts w:hint="eastAsia" w:hAnsi="仿宋_GB2312" w:eastAsia="仿宋_GB2312"/>
          <w:sz w:val="32"/>
        </w:rPr>
        <w:t>三</w:t>
      </w:r>
      <w:r>
        <w:rPr>
          <w:rFonts w:hAnsi="仿宋_GB2312" w:eastAsia="仿宋_GB2312"/>
          <w:sz w:val="32"/>
        </w:rPr>
        <w:t>届全国高校青年教师教学竞赛</w:t>
      </w:r>
      <w:r>
        <w:rPr>
          <w:rFonts w:hint="eastAsia" w:hAnsi="仿宋_GB2312" w:eastAsia="仿宋_GB2312"/>
          <w:sz w:val="32"/>
        </w:rPr>
        <w:t>部署安排，</w:t>
      </w:r>
      <w:r>
        <w:rPr>
          <w:rFonts w:hAnsi="仿宋_GB2312" w:eastAsia="仿宋_GB2312"/>
          <w:sz w:val="32"/>
        </w:rPr>
        <w:t>省总工会、省教育厅决定于</w:t>
      </w:r>
      <w:r>
        <w:rPr>
          <w:rFonts w:hint="eastAsia" w:hAnsi="仿宋_GB2312" w:eastAsia="仿宋_GB2312"/>
          <w:sz w:val="32"/>
        </w:rPr>
        <w:t>2016年5</w:t>
      </w:r>
      <w:r>
        <w:rPr>
          <w:rFonts w:hAnsi="仿宋_GB2312" w:eastAsia="仿宋_GB2312"/>
          <w:sz w:val="32"/>
        </w:rPr>
        <w:t>月</w:t>
      </w:r>
      <w:r>
        <w:rPr>
          <w:rFonts w:hint="eastAsia" w:hAnsi="仿宋_GB2312" w:eastAsia="仿宋_GB2312"/>
          <w:sz w:val="32"/>
        </w:rPr>
        <w:t>13</w:t>
      </w:r>
      <w:r>
        <w:rPr>
          <w:rFonts w:hAnsi="仿宋_GB2312" w:eastAsia="仿宋_GB2312"/>
          <w:sz w:val="32"/>
        </w:rPr>
        <w:t>-</w:t>
      </w:r>
      <w:r>
        <w:rPr>
          <w:rFonts w:hint="eastAsia" w:hAnsi="仿宋_GB2312" w:eastAsia="仿宋_GB2312"/>
          <w:sz w:val="32"/>
        </w:rPr>
        <w:t>15</w:t>
      </w:r>
      <w:r>
        <w:rPr>
          <w:rFonts w:hAnsi="仿宋_GB2312" w:eastAsia="仿宋_GB2312"/>
          <w:sz w:val="32"/>
        </w:rPr>
        <w:t>日举办</w:t>
      </w:r>
      <w:r>
        <w:rPr>
          <w:rFonts w:hint="eastAsia" w:hAnsi="仿宋_GB2312" w:eastAsia="仿宋_GB2312"/>
          <w:sz w:val="32"/>
        </w:rPr>
        <w:t>第三届</w:t>
      </w:r>
      <w:r>
        <w:rPr>
          <w:rFonts w:hAnsi="仿宋_GB2312" w:eastAsia="仿宋_GB2312"/>
          <w:sz w:val="32"/>
        </w:rPr>
        <w:t>全省高校青年教师教学竞赛。现将有关事项通知如下：</w:t>
      </w:r>
    </w:p>
    <w:p>
      <w:pPr>
        <w:spacing w:line="580" w:lineRule="exact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   一、竞赛宗旨</w:t>
      </w:r>
    </w:p>
    <w:p>
      <w:pPr>
        <w:spacing w:line="580" w:lineRule="exact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以加强青年教师教学基本功和能力训练为着力点，充分发挥教学竞赛在提高教师队伍素质中的引领示范作用，培养青年教师爱岗敬业、严谨治学的态度，进一步激发广大青年教师更新教育理念和掌握现代教学方法的热情,努力造就一支师德高尚、业务精湛、充满活力的专业化教师队伍,推动我省高等教育事业的科学发展。</w:t>
      </w:r>
    </w:p>
    <w:p>
      <w:pPr>
        <w:pStyle w:val="6"/>
        <w:spacing w:line="580" w:lineRule="exact"/>
        <w:ind w:firstLine="627" w:firstLineChars="196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二、竞赛原则</w:t>
      </w:r>
    </w:p>
    <w:p>
      <w:pPr>
        <w:pStyle w:val="6"/>
        <w:spacing w:line="580" w:lineRule="exact"/>
        <w:ind w:firstLine="645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坚持公平、公正、公开；坚持广泛参与和层层择优选拔；坚持注重教学基本功和实际应用能力；坚持注重教书育人；坚持程序严谨、规范。</w:t>
      </w:r>
    </w:p>
    <w:p>
      <w:pPr>
        <w:pStyle w:val="6"/>
        <w:spacing w:line="580" w:lineRule="exact"/>
        <w:ind w:firstLine="627" w:firstLineChars="196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三、组织领导</w:t>
      </w:r>
    </w:p>
    <w:p>
      <w:pPr>
        <w:widowControl/>
        <w:spacing w:line="58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（一）成立全省高校青年教师教学竞赛组织委员会（以下简称</w:t>
      </w:r>
      <w:r>
        <w:rPr>
          <w:rFonts w:eastAsia="仿宋_GB2312"/>
          <w:sz w:val="32"/>
        </w:rPr>
        <w:t>“</w:t>
      </w:r>
      <w:r>
        <w:rPr>
          <w:rFonts w:hAnsi="仿宋_GB2312" w:eastAsia="仿宋_GB2312"/>
          <w:sz w:val="32"/>
        </w:rPr>
        <w:t>组委会</w:t>
      </w:r>
      <w:r>
        <w:rPr>
          <w:rFonts w:eastAsia="仿宋_GB2312"/>
          <w:sz w:val="32"/>
        </w:rPr>
        <w:t>”</w:t>
      </w:r>
      <w:r>
        <w:rPr>
          <w:rFonts w:hAnsi="仿宋_GB2312" w:eastAsia="仿宋_GB2312"/>
          <w:sz w:val="32"/>
        </w:rPr>
        <w:t>）。组委会成员由省总工会、省教育厅领导及有关部门负责人组成（见附件</w:t>
      </w:r>
      <w:r>
        <w:rPr>
          <w:rFonts w:eastAsia="仿宋_GB2312"/>
          <w:sz w:val="32"/>
        </w:rPr>
        <w:t>1</w:t>
      </w:r>
      <w:r>
        <w:rPr>
          <w:rFonts w:hAnsi="仿宋_GB2312" w:eastAsia="仿宋_GB2312"/>
          <w:sz w:val="32"/>
        </w:rPr>
        <w:t>）。组委会下设办公室、</w:t>
      </w:r>
      <w:r>
        <w:rPr>
          <w:rFonts w:hint="eastAsia" w:hAnsi="仿宋_GB2312" w:eastAsia="仿宋_GB2312"/>
          <w:sz w:val="32"/>
        </w:rPr>
        <w:t>教学</w:t>
      </w:r>
      <w:r>
        <w:rPr>
          <w:rFonts w:hAnsi="仿宋_GB2312" w:eastAsia="仿宋_GB2312"/>
          <w:sz w:val="32"/>
        </w:rPr>
        <w:t>竞赛评审委员会和</w:t>
      </w:r>
      <w:r>
        <w:rPr>
          <w:rFonts w:hint="eastAsia" w:hAnsi="仿宋_GB2312" w:eastAsia="仿宋_GB2312"/>
          <w:sz w:val="32"/>
        </w:rPr>
        <w:t>教学竞赛监督委员会</w:t>
      </w:r>
      <w:r>
        <w:rPr>
          <w:rFonts w:hAnsi="仿宋_GB2312" w:eastAsia="仿宋_GB2312"/>
          <w:sz w:val="32"/>
        </w:rPr>
        <w:t>，办公室设在省教科文卫体工会工委。由</w:t>
      </w:r>
      <w:r>
        <w:rPr>
          <w:rFonts w:hint="eastAsia" w:hAnsi="仿宋_GB2312" w:eastAsia="仿宋_GB2312"/>
          <w:sz w:val="32"/>
        </w:rPr>
        <w:t>福建师范</w:t>
      </w:r>
      <w:r>
        <w:rPr>
          <w:rFonts w:hAnsi="仿宋_GB2312" w:eastAsia="仿宋_GB2312"/>
          <w:sz w:val="32"/>
        </w:rPr>
        <w:t>大学工会具体承办赛事。</w:t>
      </w:r>
    </w:p>
    <w:p>
      <w:pPr>
        <w:widowControl/>
        <w:spacing w:line="58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（二）成立由有关专家、学者组成的教学竞赛评审委员会。每个学科由</w:t>
      </w:r>
      <w:r>
        <w:rPr>
          <w:rFonts w:eastAsia="仿宋_GB2312"/>
          <w:sz w:val="32"/>
        </w:rPr>
        <w:t>7</w:t>
      </w:r>
      <w:r>
        <w:rPr>
          <w:rFonts w:hAnsi="仿宋_GB2312" w:eastAsia="仿宋_GB2312"/>
          <w:sz w:val="32"/>
        </w:rPr>
        <w:t>名评委组成。</w:t>
      </w:r>
      <w:r>
        <w:rPr>
          <w:rFonts w:eastAsia="仿宋_GB2312"/>
          <w:sz w:val="32"/>
        </w:rPr>
        <w:t>3</w:t>
      </w:r>
      <w:r>
        <w:rPr>
          <w:rFonts w:hAnsi="仿宋_GB2312" w:eastAsia="仿宋_GB2312"/>
          <w:sz w:val="32"/>
        </w:rPr>
        <w:t>个组别共计</w:t>
      </w:r>
      <w:r>
        <w:rPr>
          <w:rFonts w:eastAsia="仿宋_GB2312"/>
          <w:sz w:val="32"/>
        </w:rPr>
        <w:t>21</w:t>
      </w:r>
      <w:r>
        <w:rPr>
          <w:rFonts w:hAnsi="仿宋_GB2312" w:eastAsia="仿宋_GB2312"/>
          <w:sz w:val="32"/>
        </w:rPr>
        <w:t>名。</w:t>
      </w:r>
      <w:r>
        <w:rPr>
          <w:rFonts w:hint="eastAsia" w:hAnsi="仿宋_GB2312" w:eastAsia="仿宋_GB2312"/>
          <w:sz w:val="32"/>
        </w:rPr>
        <w:t>有关高校推荐的专家必须具备正教授职务，且在比赛期间能保证参加评委工作。</w:t>
      </w:r>
      <w:r>
        <w:rPr>
          <w:rFonts w:hAnsi="仿宋_GB2312" w:eastAsia="仿宋_GB2312"/>
          <w:sz w:val="32"/>
        </w:rPr>
        <w:t>各参赛单位推荐评委的名额请参见附件</w:t>
      </w:r>
      <w:r>
        <w:rPr>
          <w:rFonts w:eastAsia="仿宋_GB2312"/>
          <w:sz w:val="32"/>
        </w:rPr>
        <w:t>2-</w:t>
      </w:r>
      <w:r>
        <w:rPr>
          <w:rFonts w:hint="eastAsia" w:eastAsia="仿宋_GB2312"/>
          <w:sz w:val="32"/>
        </w:rPr>
        <w:t>6</w:t>
      </w:r>
      <w:r>
        <w:rPr>
          <w:rFonts w:hAnsi="仿宋_GB2312" w:eastAsia="仿宋_GB2312"/>
          <w:sz w:val="32"/>
        </w:rPr>
        <w:t>。请于</w:t>
      </w:r>
      <w:r>
        <w:rPr>
          <w:rFonts w:hint="eastAsia" w:eastAsia="仿宋_GB2312"/>
          <w:sz w:val="32"/>
        </w:rPr>
        <w:t>4</w:t>
      </w:r>
      <w:r>
        <w:rPr>
          <w:rFonts w:hAnsi="仿宋_GB2312" w:eastAsia="仿宋_GB2312"/>
          <w:sz w:val="32"/>
        </w:rPr>
        <w:t>月</w:t>
      </w:r>
      <w:r>
        <w:rPr>
          <w:rFonts w:hint="eastAsia" w:eastAsia="仿宋_GB2312"/>
          <w:sz w:val="32"/>
        </w:rPr>
        <w:t>10</w:t>
      </w:r>
      <w:r>
        <w:rPr>
          <w:rFonts w:hAnsi="仿宋_GB2312" w:eastAsia="仿宋_GB2312"/>
          <w:sz w:val="32"/>
        </w:rPr>
        <w:t>日之前将《</w:t>
      </w:r>
      <w:r>
        <w:rPr>
          <w:rFonts w:hint="eastAsia" w:hAnsi="仿宋_GB2312" w:eastAsia="仿宋_GB2312"/>
          <w:sz w:val="32"/>
        </w:rPr>
        <w:t>第三届</w:t>
      </w:r>
      <w:r>
        <w:rPr>
          <w:rFonts w:eastAsia="仿宋_GB2312"/>
          <w:sz w:val="32"/>
        </w:rPr>
        <w:t>全省高校青年教师教学竞赛</w:t>
      </w:r>
      <w:r>
        <w:rPr>
          <w:rFonts w:hint="eastAsia" w:eastAsia="仿宋_GB2312"/>
          <w:sz w:val="32"/>
        </w:rPr>
        <w:t>决赛专家评委</w:t>
      </w:r>
      <w:r>
        <w:rPr>
          <w:rFonts w:eastAsia="仿宋_GB2312"/>
          <w:sz w:val="32"/>
        </w:rPr>
        <w:t>推荐表》</w:t>
      </w:r>
      <w:r>
        <w:rPr>
          <w:rFonts w:hint="eastAsia" w:eastAsia="仿宋_GB2312"/>
          <w:sz w:val="32"/>
        </w:rPr>
        <w:t>（见附件3）纸质版和电子版</w:t>
      </w:r>
      <w:r>
        <w:rPr>
          <w:rFonts w:hAnsi="仿宋_GB2312" w:eastAsia="仿宋_GB2312"/>
          <w:sz w:val="32"/>
        </w:rPr>
        <w:t>报教学竞赛</w:t>
      </w:r>
      <w:r>
        <w:rPr>
          <w:rFonts w:hint="eastAsia" w:hAnsi="仿宋_GB2312" w:eastAsia="仿宋_GB2312"/>
          <w:sz w:val="32"/>
        </w:rPr>
        <w:t>组</w:t>
      </w:r>
      <w:r>
        <w:rPr>
          <w:rFonts w:hAnsi="仿宋_GB2312" w:eastAsia="仿宋_GB2312"/>
          <w:sz w:val="32"/>
        </w:rPr>
        <w:t>委会</w:t>
      </w:r>
      <w:r>
        <w:rPr>
          <w:rFonts w:hint="eastAsia" w:hAnsi="仿宋_GB2312" w:eastAsia="仿宋_GB2312"/>
          <w:sz w:val="32"/>
        </w:rPr>
        <w:t>（地址：福州市鼓楼区琴亭路33号福建省教科文卫体工会，邮编：350003，电子邮箱：jkwwt1508@qq.com，联系人：陈婧，电话：0591-87713827或1508000321；郑镇，电话：0591-87731470或15059118891）</w:t>
      </w:r>
      <w:r>
        <w:rPr>
          <w:rFonts w:hAnsi="仿宋_GB2312" w:eastAsia="仿宋_GB2312"/>
          <w:sz w:val="32"/>
        </w:rPr>
        <w:t>，评委的名单由组委会</w:t>
      </w:r>
      <w:r>
        <w:rPr>
          <w:rFonts w:hint="eastAsia" w:hAnsi="仿宋_GB2312" w:eastAsia="仿宋_GB2312"/>
          <w:sz w:val="32"/>
        </w:rPr>
        <w:t>从推荐的专家人选中随机抽取</w:t>
      </w:r>
      <w:r>
        <w:rPr>
          <w:rFonts w:hAnsi="仿宋_GB2312" w:eastAsia="仿宋_GB2312"/>
          <w:sz w:val="32"/>
        </w:rPr>
        <w:t>确定。</w:t>
      </w:r>
    </w:p>
    <w:p>
      <w:pPr>
        <w:widowControl/>
        <w:spacing w:line="58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（三）教学竞赛活动全程录像（视频版权归组委会所有）。</w:t>
      </w:r>
    </w:p>
    <w:p>
      <w:pPr>
        <w:widowControl/>
        <w:spacing w:line="580" w:lineRule="exact"/>
        <w:ind w:firstLine="640" w:firstLineChars="200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四、竞赛学科和参赛对象</w:t>
      </w:r>
    </w:p>
    <w:p>
      <w:pPr>
        <w:pStyle w:val="6"/>
        <w:spacing w:line="580" w:lineRule="exact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hint="eastAsia" w:ascii="楷体_GB2312" w:hAnsi="楷体_GB2312" w:eastAsia="楷体_GB2312"/>
          <w:sz w:val="32"/>
        </w:rPr>
        <w:t>（一）竞赛学科。</w:t>
      </w:r>
      <w:r>
        <w:rPr>
          <w:rFonts w:hAnsi="仿宋_GB2312" w:eastAsia="仿宋_GB2312"/>
          <w:sz w:val="32"/>
        </w:rPr>
        <w:t>全省各有关高校要广泛开展青年教师教学竞赛活动。全省高校青年教师教学竞赛决赛分</w:t>
      </w:r>
      <w:r>
        <w:rPr>
          <w:rFonts w:eastAsia="仿宋_GB2312"/>
          <w:sz w:val="32"/>
        </w:rPr>
        <w:t>人文社会科学、自然科学</w:t>
      </w:r>
      <w:r>
        <w:rPr>
          <w:rFonts w:hint="eastAsia" w:eastAsia="仿宋_GB2312"/>
          <w:sz w:val="32"/>
        </w:rPr>
        <w:t>基础</w:t>
      </w:r>
      <w:r>
        <w:rPr>
          <w:rFonts w:eastAsia="仿宋_GB2312"/>
          <w:sz w:val="32"/>
        </w:rPr>
        <w:t>学科、</w:t>
      </w:r>
      <w:r>
        <w:rPr>
          <w:rFonts w:hint="eastAsia" w:eastAsia="仿宋_GB2312"/>
          <w:sz w:val="32"/>
        </w:rPr>
        <w:t>自然科学</w:t>
      </w:r>
      <w:r>
        <w:rPr>
          <w:rFonts w:eastAsia="仿宋_GB2312"/>
          <w:sz w:val="32"/>
        </w:rPr>
        <w:t>应用学科等</w:t>
      </w:r>
      <w:r>
        <w:rPr>
          <w:rFonts w:hAnsi="仿宋_GB2312" w:eastAsia="仿宋_GB2312"/>
          <w:sz w:val="32"/>
        </w:rPr>
        <w:t>三个组别。</w:t>
      </w:r>
    </w:p>
    <w:p>
      <w:pPr>
        <w:pStyle w:val="6"/>
        <w:spacing w:line="580" w:lineRule="exact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hint="eastAsia" w:ascii="楷体_GB2312" w:hAnsi="楷体_GB2312" w:eastAsia="楷体_GB2312"/>
          <w:sz w:val="32"/>
        </w:rPr>
        <w:t>（二）参加对象和名额。</w:t>
      </w:r>
      <w:r>
        <w:rPr>
          <w:rFonts w:hAnsi="仿宋_GB2312" w:eastAsia="仿宋_GB2312"/>
          <w:sz w:val="32"/>
        </w:rPr>
        <w:t>各有关高校从事教育教学工作，年龄在</w:t>
      </w:r>
      <w:r>
        <w:rPr>
          <w:rFonts w:eastAsia="仿宋_GB2312"/>
          <w:sz w:val="32"/>
        </w:rPr>
        <w:t>40</w:t>
      </w:r>
      <w:r>
        <w:rPr>
          <w:rFonts w:hAnsi="仿宋_GB2312" w:eastAsia="仿宋_GB2312"/>
          <w:sz w:val="32"/>
        </w:rPr>
        <w:t>岁以下（</w:t>
      </w:r>
      <w:r>
        <w:rPr>
          <w:rFonts w:eastAsia="仿宋_GB2312"/>
          <w:sz w:val="32"/>
        </w:rPr>
        <w:t>197</w:t>
      </w:r>
      <w:r>
        <w:rPr>
          <w:rFonts w:hint="eastAsia" w:eastAsia="仿宋_GB2312"/>
          <w:sz w:val="32"/>
        </w:rPr>
        <w:t>6</w:t>
      </w:r>
      <w:r>
        <w:rPr>
          <w:rFonts w:hAnsi="仿宋_GB2312" w:eastAsia="仿宋_GB2312"/>
          <w:sz w:val="32"/>
        </w:rPr>
        <w:t>年</w:t>
      </w:r>
      <w:r>
        <w:rPr>
          <w:rFonts w:eastAsia="仿宋_GB2312"/>
          <w:sz w:val="32"/>
        </w:rPr>
        <w:t>8</w:t>
      </w:r>
      <w:r>
        <w:rPr>
          <w:rFonts w:hAnsi="仿宋_GB2312" w:eastAsia="仿宋_GB2312"/>
          <w:sz w:val="32"/>
        </w:rPr>
        <w:t>月</w:t>
      </w:r>
      <w:r>
        <w:rPr>
          <w:rFonts w:eastAsia="仿宋_GB2312"/>
          <w:sz w:val="32"/>
        </w:rPr>
        <w:t>31</w:t>
      </w:r>
      <w:r>
        <w:rPr>
          <w:rFonts w:hAnsi="仿宋_GB2312" w:eastAsia="仿宋_GB2312"/>
          <w:sz w:val="32"/>
        </w:rPr>
        <w:t>日后出生）的青年教师。每所高校</w:t>
      </w:r>
      <w:r>
        <w:rPr>
          <w:rFonts w:hint="eastAsia" w:hAnsi="仿宋_GB2312" w:eastAsia="仿宋_GB2312"/>
          <w:sz w:val="32"/>
        </w:rPr>
        <w:t>参赛名额</w:t>
      </w:r>
      <w:r>
        <w:rPr>
          <w:rFonts w:hAnsi="仿宋_GB2312" w:eastAsia="仿宋_GB2312"/>
          <w:sz w:val="32"/>
        </w:rPr>
        <w:t>见附件</w:t>
      </w:r>
      <w:r>
        <w:rPr>
          <w:rFonts w:eastAsia="仿宋_GB2312"/>
          <w:sz w:val="32"/>
        </w:rPr>
        <w:t>2-</w:t>
      </w:r>
      <w:r>
        <w:rPr>
          <w:rFonts w:hint="eastAsia" w:eastAsia="仿宋_GB2312"/>
          <w:sz w:val="32"/>
        </w:rPr>
        <w:t>6</w:t>
      </w:r>
      <w:r>
        <w:rPr>
          <w:rFonts w:hAnsi="仿宋_GB2312" w:eastAsia="仿宋_GB2312"/>
          <w:sz w:val="32"/>
        </w:rPr>
        <w:t>。承办全省决赛的高校增加</w:t>
      </w:r>
      <w:r>
        <w:rPr>
          <w:rFonts w:eastAsia="仿宋_GB2312"/>
          <w:sz w:val="32"/>
        </w:rPr>
        <w:t>1</w:t>
      </w:r>
      <w:r>
        <w:rPr>
          <w:rFonts w:hAnsi="仿宋_GB2312" w:eastAsia="仿宋_GB2312"/>
          <w:sz w:val="32"/>
        </w:rPr>
        <w:t>名参赛名额，参加组别不限。</w:t>
      </w:r>
    </w:p>
    <w:p>
      <w:pPr>
        <w:widowControl/>
        <w:spacing w:line="580" w:lineRule="exact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hint="eastAsia" w:ascii="楷体_GB2312" w:hAnsi="楷体_GB2312" w:eastAsia="楷体_GB2312"/>
          <w:sz w:val="32"/>
        </w:rPr>
        <w:t>（三）推荐程序。</w:t>
      </w:r>
      <w:r>
        <w:rPr>
          <w:rFonts w:hAnsi="仿宋_GB2312" w:eastAsia="仿宋_GB2312"/>
          <w:sz w:val="32"/>
        </w:rPr>
        <w:t>各有关高校应在广泛开展教学竞赛活动的基础上，择优推荐选手参赛（未组织学校选拔比赛的单位原则上不予参赛）。推荐参赛教师要具有较高教学水平，能够充分展示本校教师积极向上、奋发进取</w:t>
      </w:r>
      <w:r>
        <w:rPr>
          <w:rFonts w:hint="eastAsia" w:hAnsi="仿宋_GB2312" w:eastAsia="仿宋_GB2312"/>
          <w:sz w:val="32"/>
        </w:rPr>
        <w:t>的</w:t>
      </w:r>
      <w:r>
        <w:rPr>
          <w:rFonts w:hAnsi="仿宋_GB2312" w:eastAsia="仿宋_GB2312"/>
          <w:sz w:val="32"/>
        </w:rPr>
        <w:t>良好精神风貌。</w:t>
      </w:r>
    </w:p>
    <w:p>
      <w:pPr>
        <w:widowControl/>
        <w:spacing w:line="580" w:lineRule="exact"/>
        <w:ind w:firstLine="645"/>
        <w:textAlignment w:val="baseline"/>
        <w:rPr>
          <w:rFonts w:eastAsia="仿宋_GB2312"/>
          <w:sz w:val="32"/>
        </w:rPr>
      </w:pPr>
      <w:r>
        <w:rPr>
          <w:rFonts w:hint="eastAsia" w:ascii="楷体_GB2312" w:hAnsi="楷体_GB2312" w:eastAsia="楷体_GB2312"/>
          <w:sz w:val="32"/>
        </w:rPr>
        <w:t>（四）奖项设置。</w:t>
      </w:r>
    </w:p>
    <w:p>
      <w:pPr>
        <w:widowControl/>
        <w:spacing w:line="580" w:lineRule="exact"/>
        <w:ind w:firstLine="645"/>
        <w:textAlignment w:val="baseline"/>
        <w:rPr>
          <w:rFonts w:hint="eastAsia" w:hAnsi="仿宋_GB2312" w:eastAsia="仿宋_GB2312"/>
          <w:sz w:val="32"/>
        </w:rPr>
      </w:pPr>
      <w:r>
        <w:rPr>
          <w:rFonts w:eastAsia="仿宋_GB2312"/>
          <w:sz w:val="32"/>
        </w:rPr>
        <w:t>1.</w:t>
      </w:r>
      <w:r>
        <w:rPr>
          <w:rFonts w:hAnsi="仿宋_GB2312" w:eastAsia="仿宋_GB2312"/>
          <w:sz w:val="32"/>
        </w:rPr>
        <w:t>个人奖。每个组别</w:t>
      </w:r>
      <w:r>
        <w:rPr>
          <w:rFonts w:hint="eastAsia" w:hAnsi="仿宋_GB2312" w:eastAsia="仿宋_GB2312"/>
          <w:sz w:val="32"/>
        </w:rPr>
        <w:t>按参赛选手总数和每位参赛教师最后得分从高到低确定20％的比例为一等奖、30％的比例为二等奖、50％的比例为三等奖，其中各组别一等奖的得分第一名为特等奖，人文社会科学、自然科学基础学科、自然科学应用学科等三个组别可各推荐一人按程序向省总工会申报“福建省五一劳动奖章”。</w:t>
      </w:r>
    </w:p>
    <w:p>
      <w:pPr>
        <w:widowControl/>
        <w:spacing w:line="580" w:lineRule="exact"/>
        <w:ind w:firstLine="645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2.</w:t>
      </w:r>
      <w:r>
        <w:rPr>
          <w:rFonts w:hAnsi="仿宋_GB2312" w:eastAsia="仿宋_GB2312"/>
          <w:sz w:val="32"/>
        </w:rPr>
        <w:t>优秀组织奖。对竞赛组织工作成绩突出的单位颁发优秀组织奖</w:t>
      </w:r>
      <w:r>
        <w:rPr>
          <w:rFonts w:hint="eastAsia" w:eastAsia="仿宋_GB2312"/>
          <w:sz w:val="32"/>
        </w:rPr>
        <w:t>若干</w:t>
      </w:r>
      <w:r>
        <w:rPr>
          <w:rFonts w:hAnsi="仿宋_GB2312" w:eastAsia="仿宋_GB2312"/>
          <w:sz w:val="32"/>
        </w:rPr>
        <w:t>个。一是竞赛的承办单位；二是根据活动要求，自下而上层层选拔、竞赛活动覆盖面大且青年教师参与度广的单位；三是推荐的参赛教师在竞赛中展示了良好的职业道德和教学水平，竞赛成绩优秀的单位。</w:t>
      </w:r>
    </w:p>
    <w:p>
      <w:pPr>
        <w:widowControl/>
        <w:spacing w:line="580" w:lineRule="exact"/>
        <w:ind w:firstLine="645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3.</w:t>
      </w:r>
      <w:r>
        <w:rPr>
          <w:rFonts w:hint="eastAsia" w:eastAsia="仿宋_GB2312"/>
          <w:sz w:val="32"/>
        </w:rPr>
        <w:t>福建省教育系统</w:t>
      </w:r>
      <w:r>
        <w:rPr>
          <w:rFonts w:hAnsi="仿宋_GB2312" w:eastAsia="仿宋_GB2312"/>
          <w:sz w:val="32"/>
        </w:rPr>
        <w:t>五一先锋岗。对竞赛组织</w:t>
      </w:r>
      <w:r>
        <w:rPr>
          <w:rFonts w:hint="eastAsia" w:hAnsi="仿宋_GB2312" w:eastAsia="仿宋_GB2312"/>
          <w:sz w:val="32"/>
        </w:rPr>
        <w:t>到位、竞赛</w:t>
      </w:r>
      <w:r>
        <w:rPr>
          <w:rFonts w:hAnsi="仿宋_GB2312" w:eastAsia="仿宋_GB2312"/>
          <w:sz w:val="32"/>
        </w:rPr>
        <w:t>成绩突出的</w:t>
      </w:r>
      <w:r>
        <w:rPr>
          <w:rFonts w:hint="eastAsia" w:eastAsia="仿宋_GB2312"/>
          <w:sz w:val="32"/>
        </w:rPr>
        <w:t>若干</w:t>
      </w:r>
      <w:r>
        <w:rPr>
          <w:rFonts w:hint="eastAsia" w:hAnsi="仿宋_GB2312" w:eastAsia="仿宋_GB2312"/>
          <w:sz w:val="32"/>
        </w:rPr>
        <w:t>所高校的内设机构（处、科室、系所）或</w:t>
      </w:r>
      <w:r>
        <w:rPr>
          <w:rFonts w:hAnsi="仿宋_GB2312" w:eastAsia="仿宋_GB2312"/>
          <w:sz w:val="32"/>
        </w:rPr>
        <w:t>二级单位可按程序向省总工会申报</w:t>
      </w:r>
      <w:r>
        <w:rPr>
          <w:rFonts w:hint="eastAsia" w:hAnsi="仿宋_GB2312" w:eastAsia="仿宋_GB2312"/>
          <w:sz w:val="32"/>
        </w:rPr>
        <w:t>“</w:t>
      </w:r>
      <w:r>
        <w:rPr>
          <w:rFonts w:hint="eastAsia" w:eastAsia="仿宋_GB2312"/>
          <w:sz w:val="32"/>
        </w:rPr>
        <w:t>福建省教育系统</w:t>
      </w:r>
      <w:r>
        <w:rPr>
          <w:rFonts w:hAnsi="仿宋_GB2312" w:eastAsia="仿宋_GB2312"/>
          <w:sz w:val="32"/>
        </w:rPr>
        <w:t>五一先锋岗</w:t>
      </w:r>
      <w:r>
        <w:rPr>
          <w:rFonts w:hint="eastAsia" w:hAnsi="仿宋_GB2312" w:eastAsia="仿宋_GB2312"/>
          <w:sz w:val="32"/>
        </w:rPr>
        <w:t>”</w:t>
      </w:r>
      <w:r>
        <w:rPr>
          <w:rFonts w:hAnsi="仿宋_GB2312" w:eastAsia="仿宋_GB2312"/>
          <w:sz w:val="32"/>
        </w:rPr>
        <w:t>。</w:t>
      </w:r>
    </w:p>
    <w:p>
      <w:pPr>
        <w:pStyle w:val="6"/>
        <w:spacing w:line="580" w:lineRule="exact"/>
        <w:textAlignment w:val="baseline"/>
        <w:rPr>
          <w:rFonts w:eastAsia="仿宋_GB2312"/>
          <w:b/>
          <w:sz w:val="32"/>
        </w:rPr>
      </w:pPr>
      <w:r>
        <w:rPr>
          <w:rFonts w:eastAsia="仿宋_GB2312"/>
          <w:sz w:val="32"/>
        </w:rPr>
        <w:t xml:space="preserve">   </w:t>
      </w:r>
      <w:r>
        <w:rPr>
          <w:rFonts w:hint="eastAsia" w:ascii="黑体" w:hAnsi="黑体" w:eastAsia="黑体"/>
          <w:sz w:val="32"/>
        </w:rPr>
        <w:t xml:space="preserve"> 五、竞赛实施</w:t>
      </w:r>
    </w:p>
    <w:p>
      <w:pPr>
        <w:pStyle w:val="6"/>
        <w:spacing w:line="580" w:lineRule="exact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hint="eastAsia" w:ascii="楷体_GB2312" w:hAnsi="楷体_GB2312" w:eastAsia="楷体_GB2312"/>
          <w:sz w:val="32"/>
        </w:rPr>
        <w:t>（一）初赛。</w:t>
      </w:r>
      <w:r>
        <w:rPr>
          <w:rFonts w:hint="eastAsia" w:eastAsia="仿宋_GB2312"/>
          <w:sz w:val="32"/>
        </w:rPr>
        <w:t>2月至4月</w:t>
      </w:r>
      <w:r>
        <w:rPr>
          <w:rFonts w:hAnsi="仿宋_GB2312" w:eastAsia="仿宋_GB2312"/>
          <w:sz w:val="32"/>
        </w:rPr>
        <w:t>为全省各有关高校安排初赛时间。全省各有关高校组织开展多种形式的青年教师教学竞赛活动。</w:t>
      </w:r>
    </w:p>
    <w:p>
      <w:pPr>
        <w:pStyle w:val="6"/>
        <w:spacing w:line="580" w:lineRule="exact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hint="eastAsia" w:ascii="楷体_GB2312" w:hAnsi="楷体_GB2312" w:eastAsia="楷体_GB2312"/>
          <w:sz w:val="32"/>
        </w:rPr>
        <w:t>（二）决赛。</w:t>
      </w:r>
      <w:r>
        <w:rPr>
          <w:rFonts w:hAnsi="仿宋_GB2312" w:eastAsia="仿宋_GB2312"/>
          <w:sz w:val="32"/>
        </w:rPr>
        <w:t>全省决赛定于</w:t>
      </w:r>
      <w:r>
        <w:rPr>
          <w:rFonts w:hint="eastAsia" w:eastAsia="仿宋_GB2312"/>
          <w:sz w:val="32"/>
        </w:rPr>
        <w:t>5</w:t>
      </w:r>
      <w:r>
        <w:rPr>
          <w:rFonts w:hAnsi="仿宋_GB2312" w:eastAsia="仿宋_GB2312"/>
          <w:sz w:val="32"/>
        </w:rPr>
        <w:t>月</w:t>
      </w:r>
      <w:r>
        <w:rPr>
          <w:rFonts w:hint="eastAsia" w:eastAsia="仿宋_GB2312"/>
          <w:sz w:val="32"/>
        </w:rPr>
        <w:t>13</w:t>
      </w:r>
      <w:r>
        <w:rPr>
          <w:rFonts w:eastAsia="仿宋_GB2312"/>
          <w:sz w:val="32"/>
        </w:rPr>
        <w:t>-</w:t>
      </w:r>
      <w:r>
        <w:rPr>
          <w:rFonts w:hint="eastAsia" w:eastAsia="仿宋_GB2312"/>
          <w:sz w:val="32"/>
        </w:rPr>
        <w:t>15</w:t>
      </w:r>
      <w:r>
        <w:rPr>
          <w:rFonts w:hAnsi="仿宋_GB2312" w:eastAsia="仿宋_GB2312"/>
          <w:sz w:val="32"/>
        </w:rPr>
        <w:t>日在</w:t>
      </w:r>
      <w:r>
        <w:rPr>
          <w:rFonts w:hint="eastAsia" w:hAnsi="仿宋_GB2312" w:eastAsia="仿宋_GB2312"/>
          <w:sz w:val="32"/>
        </w:rPr>
        <w:t>福建师范</w:t>
      </w:r>
      <w:r>
        <w:rPr>
          <w:rFonts w:hAnsi="仿宋_GB2312" w:eastAsia="仿宋_GB2312"/>
          <w:sz w:val="32"/>
        </w:rPr>
        <w:t>大学举办。所有参赛教师</w:t>
      </w:r>
      <w:r>
        <w:rPr>
          <w:rFonts w:hint="eastAsia" w:hAnsi="仿宋_GB2312" w:eastAsia="仿宋_GB2312"/>
          <w:sz w:val="32"/>
        </w:rPr>
        <w:t>于</w:t>
      </w:r>
      <w:r>
        <w:rPr>
          <w:rFonts w:hint="eastAsia" w:eastAsia="仿宋_GB2312"/>
          <w:sz w:val="32"/>
        </w:rPr>
        <w:t>5</w:t>
      </w:r>
      <w:r>
        <w:rPr>
          <w:rFonts w:hAnsi="仿宋_GB2312" w:eastAsia="仿宋_GB2312"/>
          <w:sz w:val="32"/>
        </w:rPr>
        <w:t>月</w:t>
      </w:r>
      <w:r>
        <w:rPr>
          <w:rFonts w:hint="eastAsia" w:eastAsia="仿宋_GB2312"/>
          <w:sz w:val="32"/>
        </w:rPr>
        <w:t>13</w:t>
      </w:r>
      <w:r>
        <w:rPr>
          <w:rFonts w:hAnsi="仿宋_GB2312" w:eastAsia="仿宋_GB2312"/>
          <w:sz w:val="32"/>
        </w:rPr>
        <w:t>日在</w:t>
      </w:r>
      <w:r>
        <w:rPr>
          <w:rFonts w:hint="eastAsia" w:hAnsi="仿宋_GB2312" w:eastAsia="仿宋_GB2312"/>
          <w:sz w:val="32"/>
        </w:rPr>
        <w:t>福建师范</w:t>
      </w:r>
      <w:r>
        <w:rPr>
          <w:rFonts w:hAnsi="仿宋_GB2312" w:eastAsia="仿宋_GB2312"/>
          <w:sz w:val="32"/>
        </w:rPr>
        <w:t>大学报到</w:t>
      </w:r>
      <w:r>
        <w:rPr>
          <w:rFonts w:hint="eastAsia" w:hAnsi="仿宋_GB2312" w:eastAsia="仿宋_GB2312"/>
          <w:sz w:val="32"/>
        </w:rPr>
        <w:t>（报到具体地点和联系方式另行通知）</w:t>
      </w:r>
      <w:r>
        <w:rPr>
          <w:rFonts w:hAnsi="仿宋_GB2312" w:eastAsia="仿宋_GB2312"/>
          <w:sz w:val="32"/>
        </w:rPr>
        <w:t>。</w:t>
      </w:r>
    </w:p>
    <w:p>
      <w:pPr>
        <w:widowControl/>
        <w:spacing w:line="580" w:lineRule="exact"/>
        <w:ind w:firstLine="645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六、组队及报名</w:t>
      </w:r>
    </w:p>
    <w:p>
      <w:pPr>
        <w:pStyle w:val="6"/>
        <w:spacing w:line="58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请各高校做好有关参赛准备工作，于</w:t>
      </w:r>
      <w:r>
        <w:rPr>
          <w:rFonts w:hint="eastAsia" w:eastAsia="仿宋_GB2312"/>
          <w:sz w:val="32"/>
        </w:rPr>
        <w:t>4</w:t>
      </w:r>
      <w:r>
        <w:rPr>
          <w:rFonts w:hAnsi="仿宋_GB2312" w:eastAsia="仿宋_GB2312"/>
          <w:sz w:val="32"/>
        </w:rPr>
        <w:t>月</w:t>
      </w:r>
      <w:r>
        <w:rPr>
          <w:rFonts w:hint="eastAsia" w:eastAsia="仿宋_GB2312"/>
          <w:sz w:val="32"/>
        </w:rPr>
        <w:t>10</w:t>
      </w:r>
      <w:r>
        <w:rPr>
          <w:rFonts w:hAnsi="仿宋_GB2312" w:eastAsia="仿宋_GB2312"/>
          <w:sz w:val="32"/>
        </w:rPr>
        <w:t>日前报送参赛的教师名单，组织参赛教师填写《</w:t>
      </w:r>
      <w:r>
        <w:rPr>
          <w:rFonts w:hint="eastAsia" w:hAnsi="仿宋_GB2312" w:eastAsia="仿宋_GB2312"/>
          <w:sz w:val="32"/>
        </w:rPr>
        <w:t>第三届全</w:t>
      </w:r>
      <w:r>
        <w:rPr>
          <w:rFonts w:hAnsi="仿宋_GB2312" w:eastAsia="仿宋_GB2312"/>
          <w:sz w:val="32"/>
        </w:rPr>
        <w:t>省高校青年教师教学竞赛决赛</w:t>
      </w:r>
      <w:r>
        <w:rPr>
          <w:rFonts w:hint="eastAsia" w:hAnsi="仿宋_GB2312" w:eastAsia="仿宋_GB2312"/>
          <w:sz w:val="32"/>
        </w:rPr>
        <w:t>参赛选手</w:t>
      </w:r>
      <w:r>
        <w:rPr>
          <w:rFonts w:hAnsi="仿宋_GB2312" w:eastAsia="仿宋_GB2312"/>
          <w:sz w:val="32"/>
        </w:rPr>
        <w:t>推荐表》一式</w:t>
      </w:r>
      <w:r>
        <w:rPr>
          <w:rFonts w:eastAsia="仿宋_GB2312"/>
          <w:sz w:val="32"/>
        </w:rPr>
        <w:t>8</w:t>
      </w:r>
      <w:r>
        <w:rPr>
          <w:rFonts w:hAnsi="仿宋_GB2312" w:eastAsia="仿宋_GB2312"/>
          <w:sz w:val="32"/>
        </w:rPr>
        <w:t>份（见附件</w:t>
      </w:r>
      <w:r>
        <w:rPr>
          <w:rFonts w:hint="eastAsia" w:hAnsi="仿宋_GB2312" w:eastAsia="仿宋_GB2312"/>
          <w:sz w:val="32"/>
        </w:rPr>
        <w:t>4</w:t>
      </w:r>
      <w:r>
        <w:rPr>
          <w:rFonts w:hAnsi="仿宋_GB2312" w:eastAsia="仿宋_GB2312"/>
          <w:sz w:val="32"/>
        </w:rPr>
        <w:t>），</w:t>
      </w:r>
      <w:r>
        <w:rPr>
          <w:rFonts w:eastAsia="仿宋_GB2312"/>
          <w:sz w:val="32"/>
        </w:rPr>
        <w:t>会同本人身份证复印件、竞赛课程教学大纲、教学设计、课堂教学讲稿PPT（见附件2</w:t>
      </w:r>
      <w:r>
        <w:rPr>
          <w:rFonts w:hint="eastAsia" w:eastAsia="仿宋_GB2312"/>
          <w:sz w:val="32"/>
        </w:rPr>
        <w:t>-4、</w:t>
      </w:r>
      <w:r>
        <w:rPr>
          <w:rFonts w:eastAsia="仿宋_GB2312"/>
          <w:sz w:val="32"/>
        </w:rPr>
        <w:t>2</w:t>
      </w:r>
      <w:r>
        <w:rPr>
          <w:rFonts w:hint="eastAsia" w:eastAsia="仿宋_GB2312"/>
          <w:sz w:val="32"/>
        </w:rPr>
        <w:t>-5</w:t>
      </w:r>
      <w:r>
        <w:rPr>
          <w:rFonts w:eastAsia="仿宋_GB2312"/>
          <w:sz w:val="32"/>
        </w:rPr>
        <w:t>）等所有材料汇总后，</w:t>
      </w:r>
      <w:r>
        <w:rPr>
          <w:rFonts w:hint="eastAsia" w:eastAsia="仿宋_GB2312"/>
          <w:sz w:val="32"/>
        </w:rPr>
        <w:t>纸质版和电子版</w:t>
      </w:r>
      <w:r>
        <w:rPr>
          <w:rFonts w:hAnsi="仿宋_GB2312" w:eastAsia="仿宋_GB2312"/>
          <w:sz w:val="32"/>
        </w:rPr>
        <w:t>报教学竞赛</w:t>
      </w:r>
      <w:r>
        <w:rPr>
          <w:rFonts w:hint="eastAsia" w:hAnsi="仿宋_GB2312" w:eastAsia="仿宋_GB2312"/>
          <w:sz w:val="32"/>
        </w:rPr>
        <w:t>组</w:t>
      </w:r>
      <w:r>
        <w:rPr>
          <w:rFonts w:hAnsi="仿宋_GB2312" w:eastAsia="仿宋_GB2312"/>
          <w:sz w:val="32"/>
        </w:rPr>
        <w:t>委会</w:t>
      </w:r>
      <w:r>
        <w:rPr>
          <w:rFonts w:hint="eastAsia" w:hAnsi="仿宋_GB2312" w:eastAsia="仿宋_GB2312"/>
          <w:sz w:val="32"/>
        </w:rPr>
        <w:t>（地址：福州市鼓楼区琴亭路33号福建省教科文卫体工会，邮编：350003，电子邮箱：jkwwt1508@qq.com，联系人：陈婧，电话：0591-87713827或1508000321；郑镇，电话：0591-87731470或15059118891）</w:t>
      </w:r>
      <w:r>
        <w:rPr>
          <w:rFonts w:eastAsia="仿宋_GB2312"/>
          <w:sz w:val="32"/>
        </w:rPr>
        <w:t>。</w:t>
      </w:r>
    </w:p>
    <w:p>
      <w:pPr>
        <w:widowControl/>
        <w:spacing w:line="58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int="eastAsia" w:hAnsi="仿宋_GB2312" w:eastAsia="仿宋_GB2312"/>
          <w:sz w:val="32"/>
        </w:rPr>
        <w:t>本通知未尽事宜，将以补充通知的形式予以明确。如有疑问请</w:t>
      </w:r>
      <w:r>
        <w:rPr>
          <w:rFonts w:hAnsi="仿宋_GB2312" w:eastAsia="仿宋_GB2312"/>
          <w:sz w:val="32"/>
        </w:rPr>
        <w:t>联系：省教育厅</w:t>
      </w:r>
      <w:r>
        <w:rPr>
          <w:rFonts w:hint="eastAsia" w:hAnsi="仿宋_GB2312" w:eastAsia="仿宋_GB2312"/>
          <w:sz w:val="32"/>
        </w:rPr>
        <w:t>人事处，张梦全0591-87091233</w:t>
      </w:r>
      <w:r>
        <w:rPr>
          <w:rFonts w:hAnsi="仿宋_GB2312" w:eastAsia="仿宋_GB2312"/>
          <w:sz w:val="32"/>
        </w:rPr>
        <w:t>；省教科文卫体工会，</w:t>
      </w:r>
      <w:r>
        <w:rPr>
          <w:rFonts w:hint="eastAsia" w:hAnsi="仿宋_GB2312" w:eastAsia="仿宋_GB2312"/>
          <w:sz w:val="32"/>
        </w:rPr>
        <w:t>陈婧0591-87713827</w:t>
      </w:r>
      <w:r>
        <w:rPr>
          <w:rFonts w:hAnsi="仿宋_GB2312" w:eastAsia="仿宋_GB2312"/>
          <w:sz w:val="32"/>
        </w:rPr>
        <w:t>；</w:t>
      </w:r>
      <w:r>
        <w:rPr>
          <w:rFonts w:hint="eastAsia" w:hAnsi="仿宋_GB2312" w:eastAsia="仿宋_GB2312"/>
          <w:sz w:val="32"/>
        </w:rPr>
        <w:t>福建师范</w:t>
      </w:r>
      <w:r>
        <w:rPr>
          <w:rFonts w:hAnsi="仿宋_GB2312" w:eastAsia="仿宋_GB2312"/>
          <w:sz w:val="32"/>
        </w:rPr>
        <w:t>大学工会，</w:t>
      </w:r>
      <w:r>
        <w:rPr>
          <w:rFonts w:hint="eastAsia" w:hAnsi="仿宋_GB2312" w:eastAsia="仿宋_GB2312"/>
          <w:sz w:val="32"/>
        </w:rPr>
        <w:t>王毅华、陈金章</w:t>
      </w:r>
      <w:r>
        <w:rPr>
          <w:rFonts w:eastAsia="仿宋_GB2312"/>
          <w:sz w:val="32"/>
        </w:rPr>
        <w:t>059</w:t>
      </w:r>
      <w:r>
        <w:rPr>
          <w:rFonts w:hint="eastAsia" w:eastAsia="仿宋_GB2312"/>
          <w:sz w:val="32"/>
        </w:rPr>
        <w:t>1</w:t>
      </w:r>
      <w:r>
        <w:rPr>
          <w:rFonts w:eastAsia="仿宋_GB2312"/>
          <w:sz w:val="32"/>
        </w:rPr>
        <w:t>-2</w:t>
      </w:r>
      <w:r>
        <w:rPr>
          <w:rFonts w:hint="eastAsia" w:eastAsia="仿宋_GB2312"/>
          <w:sz w:val="32"/>
        </w:rPr>
        <w:t>2867298</w:t>
      </w:r>
      <w:r>
        <w:rPr>
          <w:rFonts w:hAnsi="仿宋_GB2312" w:eastAsia="仿宋_GB2312"/>
          <w:sz w:val="32"/>
        </w:rPr>
        <w:t>。</w:t>
      </w:r>
    </w:p>
    <w:p>
      <w:pPr>
        <w:pStyle w:val="6"/>
        <w:spacing w:line="580" w:lineRule="exact"/>
        <w:jc w:val="left"/>
        <w:textAlignment w:val="baseline"/>
        <w:rPr>
          <w:rFonts w:hint="eastAsia" w:hAnsi="仿宋_GB2312" w:eastAsia="仿宋_GB2312"/>
          <w:sz w:val="32"/>
        </w:rPr>
      </w:pPr>
    </w:p>
    <w:p>
      <w:pPr>
        <w:pStyle w:val="6"/>
        <w:spacing w:line="580" w:lineRule="exact"/>
        <w:ind w:firstLine="640" w:firstLineChars="200"/>
        <w:jc w:val="left"/>
        <w:textAlignment w:val="baseline"/>
        <w:rPr>
          <w:rFonts w:hint="eastAsia" w:eastAsia="仿宋_GB2312"/>
          <w:sz w:val="32"/>
        </w:rPr>
      </w:pPr>
      <w:r>
        <w:rPr>
          <w:rFonts w:hAnsi="仿宋_GB2312" w:eastAsia="仿宋_GB2312"/>
          <w:sz w:val="32"/>
        </w:rPr>
        <w:t>附件：</w:t>
      </w:r>
      <w:r>
        <w:rPr>
          <w:rFonts w:eastAsia="仿宋_GB2312"/>
          <w:sz w:val="32"/>
        </w:rPr>
        <w:t>1.第</w:t>
      </w:r>
      <w:r>
        <w:rPr>
          <w:rFonts w:hint="eastAsia" w:eastAsia="仿宋_GB2312"/>
          <w:sz w:val="32"/>
        </w:rPr>
        <w:t>三</w:t>
      </w:r>
      <w:r>
        <w:rPr>
          <w:rFonts w:eastAsia="仿宋_GB2312"/>
          <w:sz w:val="32"/>
        </w:rPr>
        <w:t>届全省高校青年教师教学竞赛组织机构</w:t>
      </w:r>
    </w:p>
    <w:p>
      <w:pPr>
        <w:pStyle w:val="6"/>
        <w:spacing w:line="580" w:lineRule="exact"/>
        <w:jc w:val="left"/>
        <w:textAlignment w:val="baseline"/>
        <w:rPr>
          <w:rFonts w:hint="eastAsia" w:hAnsi="仿宋_GB2312" w:eastAsia="仿宋_GB2312"/>
          <w:sz w:val="32"/>
        </w:rPr>
      </w:pPr>
      <w:r>
        <w:rPr>
          <w:rFonts w:hint="eastAsia" w:eastAsia="仿宋_GB2312"/>
          <w:sz w:val="32"/>
        </w:rPr>
        <w:t xml:space="preserve">          </w:t>
      </w:r>
      <w:r>
        <w:rPr>
          <w:rFonts w:eastAsia="仿宋_GB2312"/>
          <w:sz w:val="32"/>
        </w:rPr>
        <w:t>2.</w:t>
      </w:r>
      <w:r>
        <w:rPr>
          <w:rFonts w:hAnsi="仿宋_GB2312" w:eastAsia="仿宋_GB2312"/>
          <w:sz w:val="32"/>
        </w:rPr>
        <w:t>第</w:t>
      </w:r>
      <w:r>
        <w:rPr>
          <w:rFonts w:hint="eastAsia" w:hAnsi="仿宋_GB2312" w:eastAsia="仿宋_GB2312"/>
          <w:sz w:val="32"/>
        </w:rPr>
        <w:t>三</w:t>
      </w:r>
      <w:r>
        <w:rPr>
          <w:rFonts w:hAnsi="仿宋_GB2312" w:eastAsia="仿宋_GB2312"/>
          <w:sz w:val="32"/>
        </w:rPr>
        <w:t>届全省高校青年教师教学竞赛决赛实施方案</w:t>
      </w:r>
    </w:p>
    <w:p>
      <w:pPr>
        <w:pStyle w:val="6"/>
        <w:spacing w:line="580" w:lineRule="exact"/>
        <w:jc w:val="lef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</w:t>
      </w:r>
      <w:r>
        <w:rPr>
          <w:rFonts w:eastAsia="仿宋_GB2312"/>
          <w:sz w:val="32"/>
        </w:rPr>
        <w:t>3.第</w:t>
      </w:r>
      <w:r>
        <w:rPr>
          <w:rFonts w:hint="eastAsia" w:eastAsia="仿宋_GB2312"/>
          <w:sz w:val="32"/>
        </w:rPr>
        <w:t>三</w:t>
      </w:r>
      <w:r>
        <w:rPr>
          <w:rFonts w:eastAsia="仿宋_GB2312"/>
          <w:sz w:val="32"/>
        </w:rPr>
        <w:t>届全省高校青年教师教学竞赛决赛专家评委</w:t>
      </w:r>
    </w:p>
    <w:p>
      <w:pPr>
        <w:pStyle w:val="6"/>
        <w:spacing w:line="580" w:lineRule="exact"/>
        <w:jc w:val="left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</w:t>
      </w:r>
      <w:r>
        <w:rPr>
          <w:rFonts w:eastAsia="仿宋_GB2312"/>
          <w:sz w:val="32"/>
        </w:rPr>
        <w:t>推荐表</w:t>
      </w:r>
    </w:p>
    <w:p>
      <w:pPr>
        <w:pStyle w:val="6"/>
        <w:spacing w:line="580" w:lineRule="exact"/>
        <w:jc w:val="lef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</w:t>
      </w:r>
      <w:r>
        <w:rPr>
          <w:rFonts w:eastAsia="仿宋_GB2312"/>
          <w:sz w:val="32"/>
        </w:rPr>
        <w:t>4.第</w:t>
      </w:r>
      <w:r>
        <w:rPr>
          <w:rFonts w:hint="eastAsia" w:eastAsia="仿宋_GB2312"/>
          <w:sz w:val="32"/>
        </w:rPr>
        <w:t>三</w:t>
      </w:r>
      <w:r>
        <w:rPr>
          <w:rFonts w:eastAsia="仿宋_GB2312"/>
          <w:sz w:val="32"/>
        </w:rPr>
        <w:t>届全省高校青年教师教学竞赛决赛参赛选手</w:t>
      </w:r>
    </w:p>
    <w:p>
      <w:pPr>
        <w:pStyle w:val="6"/>
        <w:spacing w:line="580" w:lineRule="exact"/>
        <w:jc w:val="lef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</w:t>
      </w:r>
      <w:r>
        <w:rPr>
          <w:rFonts w:eastAsia="仿宋_GB2312"/>
          <w:sz w:val="32"/>
        </w:rPr>
        <w:t>推荐表</w:t>
      </w:r>
    </w:p>
    <w:p>
      <w:pPr>
        <w:pStyle w:val="6"/>
        <w:spacing w:line="580" w:lineRule="exact"/>
        <w:jc w:val="right"/>
        <w:textAlignment w:val="baseline"/>
        <w:rPr>
          <w:rFonts w:eastAsia="仿宋_GB2312"/>
          <w:sz w:val="32"/>
        </w:rPr>
      </w:pPr>
    </w:p>
    <w:p>
      <w:pPr>
        <w:pStyle w:val="6"/>
        <w:spacing w:line="580" w:lineRule="exact"/>
        <w:jc w:val="right"/>
        <w:textAlignment w:val="baseline"/>
        <w:rPr>
          <w:rFonts w:eastAsia="仿宋_GB2312"/>
          <w:sz w:val="32"/>
        </w:rPr>
      </w:pPr>
    </w:p>
    <w:p>
      <w:pPr>
        <w:pStyle w:val="6"/>
        <w:spacing w:line="580" w:lineRule="exact"/>
        <w:jc w:val="lef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</w:t>
      </w:r>
      <w:r>
        <w:rPr>
          <w:rFonts w:eastAsia="仿宋_GB2312"/>
          <w:sz w:val="32"/>
        </w:rPr>
        <w:t xml:space="preserve">福建省总工会   </w:t>
      </w:r>
      <w:r>
        <w:rPr>
          <w:rFonts w:hint="eastAsia" w:eastAsia="仿宋_GB2312"/>
          <w:sz w:val="32"/>
        </w:rPr>
        <w:t xml:space="preserve">             </w:t>
      </w:r>
      <w:r>
        <w:rPr>
          <w:rFonts w:eastAsia="仿宋_GB2312"/>
          <w:sz w:val="32"/>
        </w:rPr>
        <w:t>福建省教育厅</w:t>
      </w:r>
    </w:p>
    <w:p>
      <w:pPr>
        <w:pStyle w:val="6"/>
        <w:spacing w:line="580" w:lineRule="exact"/>
        <w:jc w:val="lef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    2016</w:t>
      </w:r>
      <w:r>
        <w:rPr>
          <w:rFonts w:eastAsia="仿宋_GB2312"/>
          <w:sz w:val="32"/>
        </w:rPr>
        <w:t>年2月26日</w:t>
      </w:r>
      <w:r>
        <w:rPr>
          <w:rFonts w:hint="eastAsia" w:eastAsia="仿宋_GB2312"/>
          <w:sz w:val="32"/>
        </w:rPr>
        <w:t xml:space="preserve">        </w:t>
      </w:r>
    </w:p>
    <w:p>
      <w:pPr>
        <w:pStyle w:val="6"/>
        <w:spacing w:line="580" w:lineRule="exact"/>
        <w:jc w:val="center"/>
        <w:textAlignment w:val="baseline"/>
        <w:rPr>
          <w:rFonts w:eastAsia="仿宋_GB2312"/>
          <w:sz w:val="32"/>
        </w:rPr>
      </w:pPr>
    </w:p>
    <w:p>
      <w:pPr>
        <w:widowControl/>
        <w:spacing w:line="580" w:lineRule="exact"/>
        <w:textAlignment w:val="baseline"/>
        <w:rPr>
          <w:rFonts w:eastAsia="仿宋_GB2312"/>
          <w:sz w:val="30"/>
        </w:rPr>
        <w:sectPr>
          <w:headerReference r:id="rId3" w:type="default"/>
          <w:footerReference r:id="rId4" w:type="default"/>
          <w:pgSz w:w="11906" w:h="16838"/>
          <w:pgMar w:top="2040" w:right="1530" w:bottom="1700" w:left="1530" w:header="851" w:footer="1417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pStyle w:val="7"/>
        <w:spacing w:line="500" w:lineRule="exact"/>
        <w:textAlignment w:val="baseline"/>
        <w:rPr>
          <w:rFonts w:eastAsia="黑体"/>
          <w:sz w:val="32"/>
        </w:rPr>
      </w:pPr>
      <w:r>
        <w:rPr>
          <w:rFonts w:hAnsi="黑体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pStyle w:val="7"/>
        <w:spacing w:line="500" w:lineRule="exact"/>
        <w:textAlignment w:val="baseline"/>
        <w:rPr>
          <w:rFonts w:eastAsia="黑体"/>
          <w:sz w:val="32"/>
        </w:rPr>
      </w:pPr>
    </w:p>
    <w:p>
      <w:pPr>
        <w:pStyle w:val="7"/>
        <w:spacing w:line="500" w:lineRule="exact"/>
        <w:jc w:val="center"/>
        <w:textAlignment w:val="baseline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 xml:space="preserve"> 第三届全省高校青年教师教学竞赛组织机构</w:t>
      </w:r>
    </w:p>
    <w:p>
      <w:pPr>
        <w:pStyle w:val="7"/>
        <w:spacing w:line="500" w:lineRule="exact"/>
        <w:jc w:val="center"/>
        <w:textAlignment w:val="baseline"/>
        <w:rPr>
          <w:rFonts w:hint="eastAsia" w:ascii="宋体" w:hAnsi="宋体"/>
          <w:b/>
          <w:sz w:val="44"/>
        </w:rPr>
      </w:pPr>
    </w:p>
    <w:p>
      <w:pPr>
        <w:pStyle w:val="7"/>
        <w:spacing w:line="500" w:lineRule="exact"/>
        <w:ind w:firstLine="640" w:firstLineChars="200"/>
        <w:textAlignment w:val="baseline"/>
        <w:rPr>
          <w:rFonts w:eastAsia="黑体"/>
          <w:sz w:val="32"/>
        </w:rPr>
      </w:pPr>
      <w:r>
        <w:rPr>
          <w:rFonts w:hAnsi="黑体" w:eastAsia="黑体"/>
          <w:sz w:val="32"/>
        </w:rPr>
        <w:t>一、竞赛组织委员会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主  任：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陈  震    省总工会党组书记、副主席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黄红武    省教育厅党组书记、厅长，省委教育工委书记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副主任：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丁文清    省总工会党组成员、副主席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柳公立    省教科文卫体工会工作委员会主任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陈国龙    省教育厅副厅长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王建南    福建师范大学党委副书记、工会主席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李  敏    福建师范大学副校长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赵素文    福建教育学院党委书记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委  员：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林国雄    省总工会经济技术部部长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张元闽    省教科文卫体工会工作委员会副主任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林</w:t>
      </w:r>
      <w:r>
        <w:rPr>
          <w:rFonts w:ascii="仿宋_GB2312" w:eastAsia="仿宋_GB2312"/>
          <w:sz w:val="32"/>
        </w:rPr>
        <w:t>素川</w:t>
      </w:r>
      <w:r>
        <w:rPr>
          <w:rFonts w:hint="eastAsia" w:ascii="仿宋_GB2312" w:eastAsia="仿宋_GB2312"/>
          <w:sz w:val="32"/>
        </w:rPr>
        <w:t xml:space="preserve">    省教育厅高教处调研员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杨</w:t>
      </w:r>
      <w:r>
        <w:rPr>
          <w:rFonts w:ascii="仿宋_GB2312" w:eastAsia="仿宋_GB2312"/>
          <w:sz w:val="32"/>
        </w:rPr>
        <w:t>振坦</w:t>
      </w:r>
      <w:r>
        <w:rPr>
          <w:rFonts w:hint="eastAsia" w:ascii="仿宋_GB2312" w:eastAsia="仿宋_GB2312"/>
          <w:sz w:val="32"/>
        </w:rPr>
        <w:t xml:space="preserve">    省教育厅人事处副处长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林子华    福建师范大学工会常务副主席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林  深    福建师范大学教务处处长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黄松青    福建省高师培训中心（福建师大教师教学发展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中心）常务副主任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苏经强    福建师范大学人事处副处长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林  藩    福建教育学院院长助理、培训处处长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eastAsia="黑体"/>
          <w:sz w:val="32"/>
        </w:rPr>
      </w:pPr>
      <w:r>
        <w:rPr>
          <w:rFonts w:hAnsi="黑体" w:eastAsia="黑体"/>
          <w:sz w:val="32"/>
        </w:rPr>
        <w:t>二、竞赛组委会办公室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主  任: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柳公立    省教科文卫体工会工作委员会主任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副主任：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张元闽    省教科文卫体工会工作委员会副主任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朱毅敏    省总工会经济技术部调研员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林</w:t>
      </w:r>
      <w:r>
        <w:rPr>
          <w:rFonts w:ascii="仿宋_GB2312" w:eastAsia="仿宋_GB2312"/>
          <w:sz w:val="32"/>
        </w:rPr>
        <w:t>素川</w:t>
      </w:r>
      <w:r>
        <w:rPr>
          <w:rFonts w:hint="eastAsia" w:ascii="仿宋_GB2312" w:eastAsia="仿宋_GB2312"/>
          <w:sz w:val="32"/>
        </w:rPr>
        <w:t xml:space="preserve">    省教育厅高教处调研员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杨</w:t>
      </w:r>
      <w:r>
        <w:rPr>
          <w:rFonts w:ascii="仿宋_GB2312" w:eastAsia="仿宋_GB2312"/>
          <w:sz w:val="32"/>
        </w:rPr>
        <w:t>振坦</w:t>
      </w:r>
      <w:r>
        <w:rPr>
          <w:rFonts w:hint="eastAsia" w:ascii="仿宋_GB2312" w:eastAsia="仿宋_GB2312"/>
          <w:sz w:val="32"/>
        </w:rPr>
        <w:t xml:space="preserve">    省教育厅人事处副处长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林子华    福建师范大学工会常务副主席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林  深    福建师范大学教务处处长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黄松青    福建省高师培训中心（福建师大教师教学发展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中心）常务副主任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苏经强    福建师范大学人事处副处长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林  藩    福建教育学院院长助理、培训处处长</w:t>
      </w:r>
    </w:p>
    <w:p>
      <w:pPr>
        <w:pStyle w:val="7"/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成  员:</w:t>
      </w:r>
    </w:p>
    <w:p>
      <w:pPr>
        <w:spacing w:line="50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省教科文卫体工会工委、省教育厅有关处室，福建师范大学工</w:t>
      </w:r>
      <w:r>
        <w:rPr>
          <w:rFonts w:hint="eastAsia" w:ascii="仿宋_GB2312" w:hAnsi="仿宋_GB2312" w:eastAsia="仿宋_GB2312"/>
          <w:spacing w:val="-8"/>
          <w:sz w:val="32"/>
        </w:rPr>
        <w:t>会、教务处、</w:t>
      </w:r>
      <w:r>
        <w:rPr>
          <w:rFonts w:hint="eastAsia" w:ascii="仿宋_GB2312" w:eastAsia="仿宋_GB2312"/>
          <w:sz w:val="32"/>
        </w:rPr>
        <w:t>福建省高师培训中心（福建师大教师教学发展中心）</w:t>
      </w:r>
      <w:r>
        <w:rPr>
          <w:rFonts w:hint="eastAsia" w:ascii="仿宋_GB2312" w:hAnsi="仿宋_GB2312" w:eastAsia="仿宋_GB2312"/>
          <w:spacing w:val="-8"/>
          <w:sz w:val="32"/>
        </w:rPr>
        <w:t>和人事处，福建教育学院有关负责人。</w:t>
      </w:r>
    </w:p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竞赛评审委员会</w:t>
      </w:r>
    </w:p>
    <w:p>
      <w:pPr>
        <w:spacing w:line="500" w:lineRule="exact"/>
        <w:ind w:firstLine="640" w:firstLineChars="200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每个学科由7名评委组成。3个组别共计21名。评委的名单由组委会在各高校推荐的专家中根据综合情况确定。</w:t>
      </w:r>
    </w:p>
    <w:p>
      <w:pPr>
        <w:spacing w:line="500" w:lineRule="exact"/>
        <w:ind w:firstLine="640" w:firstLineChars="200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召集人：林  藩    福建教育学院院长助理、培训处处长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四、竞赛监督委员会</w:t>
      </w:r>
    </w:p>
    <w:p>
      <w:pPr>
        <w:spacing w:line="500" w:lineRule="exact"/>
        <w:ind w:firstLine="640" w:firstLineChars="200"/>
        <w:textAlignment w:val="baseline"/>
        <w:rPr>
          <w:rFonts w:hint="eastAsia" w:eastAsia="仿宋_GB2312"/>
          <w:sz w:val="32"/>
        </w:rPr>
        <w:sectPr>
          <w:pgSz w:w="11906" w:h="16838"/>
          <w:pgMar w:top="2041" w:right="1531" w:bottom="1701" w:left="1644" w:header="851" w:footer="1418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</w:rPr>
        <w:t>由省总工会、省教育厅、省教育学院及有关人员组成，负责对竞赛中有关问题的申诉与仲裁。</w:t>
      </w:r>
    </w:p>
    <w:p>
      <w:pPr>
        <w:spacing w:line="540" w:lineRule="exact"/>
        <w:textAlignment w:val="baseline"/>
        <w:rPr>
          <w:rFonts w:eastAsia="黑体"/>
          <w:sz w:val="32"/>
        </w:rPr>
      </w:pPr>
      <w:r>
        <w:rPr>
          <w:rFonts w:hAnsi="黑体" w:eastAsia="黑体"/>
          <w:sz w:val="32"/>
        </w:rPr>
        <w:t>附件</w:t>
      </w:r>
      <w:r>
        <w:rPr>
          <w:rFonts w:eastAsia="黑体"/>
          <w:sz w:val="32"/>
        </w:rPr>
        <w:t>2</w:t>
      </w:r>
    </w:p>
    <w:p>
      <w:pPr>
        <w:spacing w:line="540" w:lineRule="exact"/>
        <w:textAlignment w:val="baseline"/>
        <w:rPr>
          <w:rFonts w:eastAsia="黑体"/>
          <w:sz w:val="32"/>
        </w:rPr>
      </w:pPr>
    </w:p>
    <w:p>
      <w:pPr>
        <w:spacing w:line="540" w:lineRule="exact"/>
        <w:jc w:val="center"/>
        <w:textAlignment w:val="baseline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第三届全省高校青年教师教学竞赛决赛</w:t>
      </w:r>
    </w:p>
    <w:p>
      <w:pPr>
        <w:spacing w:line="540" w:lineRule="exact"/>
        <w:jc w:val="center"/>
        <w:textAlignment w:val="baseline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实施方案</w:t>
      </w:r>
    </w:p>
    <w:p>
      <w:pPr>
        <w:spacing w:line="540" w:lineRule="exact"/>
        <w:ind w:firstLine="645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一、竞赛学科</w:t>
      </w:r>
    </w:p>
    <w:p>
      <w:pPr>
        <w:pStyle w:val="7"/>
        <w:spacing w:line="54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竞赛学科分设三个组别：第一组为人文社会科学（含 01 哲学，02 经济学，03 法学，04 教育学，05 文学，06 历史学，12 管理学，13 艺术学）；第二组为自然科学</w:t>
      </w:r>
      <w:r>
        <w:rPr>
          <w:rFonts w:hint="eastAsia" w:eastAsia="仿宋_GB2312"/>
          <w:sz w:val="32"/>
        </w:rPr>
        <w:t>基础</w:t>
      </w:r>
      <w:r>
        <w:rPr>
          <w:rFonts w:eastAsia="仿宋_GB2312"/>
          <w:sz w:val="32"/>
        </w:rPr>
        <w:t>学科（含07理学）；第三组为</w:t>
      </w:r>
      <w:r>
        <w:rPr>
          <w:rFonts w:hint="eastAsia" w:eastAsia="仿宋_GB2312"/>
          <w:sz w:val="32"/>
        </w:rPr>
        <w:t>自然科学</w:t>
      </w:r>
      <w:r>
        <w:rPr>
          <w:rFonts w:eastAsia="仿宋_GB2312"/>
          <w:sz w:val="32"/>
        </w:rPr>
        <w:t>应用学科（含08 工学</w:t>
      </w:r>
      <w:r>
        <w:rPr>
          <w:rFonts w:hint="eastAsia" w:eastAsia="仿宋_GB2312"/>
          <w:sz w:val="32"/>
        </w:rPr>
        <w:t>，</w:t>
      </w:r>
      <w:r>
        <w:rPr>
          <w:rFonts w:eastAsia="仿宋_GB2312"/>
          <w:sz w:val="32"/>
        </w:rPr>
        <w:t>09 农学，10 医学）。参赛教师根据课程性质，自主</w:t>
      </w:r>
      <w:r>
        <w:rPr>
          <w:rFonts w:hint="eastAsia" w:eastAsia="仿宋_GB2312"/>
          <w:sz w:val="32"/>
        </w:rPr>
        <w:t>选择</w:t>
      </w:r>
      <w:r>
        <w:rPr>
          <w:rFonts w:eastAsia="仿宋_GB2312"/>
          <w:sz w:val="32"/>
        </w:rPr>
        <w:t>参加各个组别的比赛。</w:t>
      </w:r>
    </w:p>
    <w:p>
      <w:pPr>
        <w:spacing w:line="540" w:lineRule="exact"/>
        <w:textAlignment w:val="baseline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 xml:space="preserve">   </w:t>
      </w:r>
      <w:r>
        <w:rPr>
          <w:rFonts w:hint="eastAsia" w:ascii="黑体" w:hAnsi="黑体" w:eastAsia="黑体"/>
          <w:sz w:val="32"/>
        </w:rPr>
        <w:t xml:space="preserve"> 二、参赛对象及名额分配</w:t>
      </w:r>
    </w:p>
    <w:p>
      <w:pPr>
        <w:spacing w:line="540" w:lineRule="exact"/>
        <w:ind w:firstLine="645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参赛教师年龄须在</w:t>
      </w:r>
      <w:r>
        <w:rPr>
          <w:rFonts w:eastAsia="仿宋_GB2312"/>
          <w:sz w:val="32"/>
        </w:rPr>
        <w:t>40</w:t>
      </w:r>
      <w:r>
        <w:rPr>
          <w:rFonts w:hAnsi="仿宋_GB2312" w:eastAsia="仿宋_GB2312"/>
          <w:sz w:val="32"/>
        </w:rPr>
        <w:t>周岁以下（</w:t>
      </w:r>
      <w:r>
        <w:rPr>
          <w:rFonts w:eastAsia="仿宋_GB2312"/>
          <w:sz w:val="32"/>
        </w:rPr>
        <w:t>197</w:t>
      </w:r>
      <w:r>
        <w:rPr>
          <w:rFonts w:hint="eastAsia" w:eastAsia="仿宋_GB2312"/>
          <w:sz w:val="32"/>
        </w:rPr>
        <w:t>6</w:t>
      </w:r>
      <w:r>
        <w:rPr>
          <w:rFonts w:hAnsi="仿宋_GB2312" w:eastAsia="仿宋_GB2312"/>
          <w:sz w:val="32"/>
        </w:rPr>
        <w:t>年</w:t>
      </w:r>
      <w:r>
        <w:rPr>
          <w:rFonts w:eastAsia="仿宋_GB2312"/>
          <w:sz w:val="32"/>
        </w:rPr>
        <w:t>8</w:t>
      </w:r>
      <w:r>
        <w:rPr>
          <w:rFonts w:hAnsi="仿宋_GB2312" w:eastAsia="仿宋_GB2312"/>
          <w:sz w:val="32"/>
        </w:rPr>
        <w:t>月</w:t>
      </w:r>
      <w:r>
        <w:rPr>
          <w:rFonts w:eastAsia="仿宋_GB2312"/>
          <w:sz w:val="32"/>
        </w:rPr>
        <w:t>31</w:t>
      </w:r>
      <w:r>
        <w:rPr>
          <w:rFonts w:hAnsi="仿宋_GB2312" w:eastAsia="仿宋_GB2312"/>
          <w:sz w:val="32"/>
        </w:rPr>
        <w:t>日以后出生），具有</w:t>
      </w:r>
      <w:r>
        <w:rPr>
          <w:rFonts w:hint="eastAsia" w:hAnsi="仿宋_GB2312" w:eastAsia="仿宋_GB2312"/>
          <w:sz w:val="32"/>
        </w:rPr>
        <w:t>高校</w:t>
      </w:r>
      <w:r>
        <w:rPr>
          <w:rFonts w:hAnsi="仿宋_GB2312" w:eastAsia="仿宋_GB2312"/>
          <w:sz w:val="32"/>
        </w:rPr>
        <w:t>教师资格证的在岗教师。报名时请将参赛教师身份证和教师资格证复印件各</w:t>
      </w:r>
      <w:r>
        <w:rPr>
          <w:rFonts w:hint="eastAsia" w:hAnsi="仿宋_GB2312" w:eastAsia="仿宋_GB2312"/>
          <w:sz w:val="32"/>
        </w:rPr>
        <w:t>2</w:t>
      </w:r>
      <w:r>
        <w:rPr>
          <w:rFonts w:hAnsi="仿宋_GB2312" w:eastAsia="仿宋_GB2312"/>
          <w:sz w:val="32"/>
        </w:rPr>
        <w:t>份一起提交。</w:t>
      </w:r>
      <w:r>
        <w:rPr>
          <w:rFonts w:hint="eastAsia" w:hAnsi="仿宋_GB2312" w:eastAsia="仿宋_GB2312"/>
          <w:sz w:val="32"/>
        </w:rPr>
        <w:t>独立学院及民办本科高校参赛教师必须为学校编制内且任职3年（截止2015年8月31日）以上教师。</w:t>
      </w:r>
    </w:p>
    <w:p>
      <w:pPr>
        <w:spacing w:line="540" w:lineRule="exact"/>
        <w:ind w:firstLine="645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各有关高校按《通知》中名额进行推荐，分配的各类别名额不得自行调剂使用，如没有合适人选可以不推荐或少推荐。</w:t>
      </w:r>
    </w:p>
    <w:p>
      <w:pPr>
        <w:spacing w:line="540" w:lineRule="exact"/>
        <w:ind w:firstLine="645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三、竞赛内容要求</w:t>
      </w:r>
    </w:p>
    <w:p>
      <w:pPr>
        <w:spacing w:line="540" w:lineRule="exact"/>
        <w:ind w:firstLine="645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竞赛以“上好一门课”为竞赛理念，本次竞赛由教学设计（教案）</w:t>
      </w:r>
      <w:r>
        <w:rPr>
          <w:rFonts w:hint="eastAsia" w:eastAsia="仿宋_GB2312"/>
          <w:sz w:val="32"/>
        </w:rPr>
        <w:t>、</w:t>
      </w:r>
      <w:r>
        <w:rPr>
          <w:rFonts w:eastAsia="仿宋_GB2312"/>
          <w:sz w:val="32"/>
        </w:rPr>
        <w:t>课堂教学</w:t>
      </w:r>
      <w:r>
        <w:rPr>
          <w:rFonts w:hint="eastAsia" w:ascii="仿宋_GB2312" w:hAnsi="华文仿宋" w:eastAsia="仿宋_GB2312"/>
          <w:sz w:val="32"/>
        </w:rPr>
        <w:t>和教学反思三</w:t>
      </w:r>
      <w:r>
        <w:rPr>
          <w:rFonts w:eastAsia="仿宋_GB2312"/>
          <w:sz w:val="32"/>
        </w:rPr>
        <w:t>部分组成，成绩评定采用百分制，两者权重分别为</w:t>
      </w:r>
      <w:r>
        <w:rPr>
          <w:rFonts w:hint="eastAsia" w:ascii="仿宋_GB2312" w:hAnsi="华文仿宋" w:eastAsia="仿宋_GB2312"/>
          <w:sz w:val="32"/>
        </w:rPr>
        <w:t>15%、80%、5%。</w:t>
      </w:r>
    </w:p>
    <w:p>
      <w:pPr>
        <w:spacing w:line="540" w:lineRule="exact"/>
        <w:ind w:firstLine="645"/>
        <w:textAlignment w:val="baseline"/>
        <w:rPr>
          <w:rFonts w:eastAsia="仿宋_GB2312"/>
          <w:sz w:val="32"/>
        </w:rPr>
      </w:pPr>
      <w:r>
        <w:rPr>
          <w:rFonts w:hint="eastAsia" w:ascii="楷体_GB2312" w:hAnsi="楷体_GB2312" w:eastAsia="楷体_GB2312"/>
          <w:sz w:val="32"/>
        </w:rPr>
        <w:t>（一）比赛主题要求</w:t>
      </w:r>
    </w:p>
    <w:p>
      <w:pPr>
        <w:spacing w:line="540" w:lineRule="exact"/>
        <w:ind w:firstLine="566" w:firstLineChars="177"/>
        <w:textAlignment w:val="baseline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参加比赛课程应是列入本科教学计划的正式课程（至少2学分），具有明确的教学对象。所选取的参加比赛的主题（或章节）应是课程的正式授课内容，与课程其它章节内容应有内在的联系和前后承接关系。</w:t>
      </w:r>
    </w:p>
    <w:p>
      <w:pPr>
        <w:spacing w:line="540" w:lineRule="exact"/>
        <w:ind w:firstLine="566" w:firstLineChars="177"/>
        <w:textAlignment w:val="baseline"/>
        <w:rPr>
          <w:rFonts w:hint="eastAsia" w:eastAsia="仿宋_GB2312"/>
          <w:sz w:val="32"/>
        </w:rPr>
      </w:pPr>
      <w:r>
        <w:rPr>
          <w:rFonts w:hint="eastAsia" w:ascii="楷体_GB2312" w:hAnsi="楷体_GB2312" w:eastAsia="楷体_GB2312"/>
          <w:sz w:val="32"/>
        </w:rPr>
        <w:t>（二）教学设计要求</w:t>
      </w:r>
    </w:p>
    <w:p>
      <w:pPr>
        <w:spacing w:line="540" w:lineRule="exact"/>
        <w:ind w:firstLine="566" w:firstLineChars="177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教学目标明确，</w:t>
      </w:r>
      <w:r>
        <w:rPr>
          <w:rFonts w:eastAsia="仿宋_GB2312"/>
          <w:sz w:val="32"/>
        </w:rPr>
        <w:t>教案内容符合教学大纲的要求，教学步骤符合学生的认知心理；</w:t>
      </w:r>
      <w:r>
        <w:rPr>
          <w:rFonts w:hint="eastAsia" w:eastAsia="仿宋_GB2312"/>
          <w:sz w:val="32"/>
        </w:rPr>
        <w:t>重点与难点清楚，解决方法有针对性，</w:t>
      </w:r>
      <w:r>
        <w:rPr>
          <w:rFonts w:eastAsia="仿宋_GB2312"/>
          <w:sz w:val="32"/>
        </w:rPr>
        <w:t>注</w:t>
      </w:r>
      <w:r>
        <w:rPr>
          <w:rFonts w:eastAsia="仿宋_GB2312"/>
          <w:spacing w:val="-8"/>
          <w:sz w:val="32"/>
        </w:rPr>
        <w:t>重理论联系实际，讲求科学性和探索性，具有一定的深度和广度。</w:t>
      </w:r>
    </w:p>
    <w:p>
      <w:pPr>
        <w:spacing w:line="540" w:lineRule="exact"/>
        <w:textAlignment w:val="baseline"/>
        <w:rPr>
          <w:rFonts w:hint="eastAsia" w:eastAsia="仿宋_GB2312"/>
          <w:sz w:val="32"/>
        </w:rPr>
      </w:pPr>
      <w:r>
        <w:rPr>
          <w:rFonts w:hint="eastAsia" w:ascii="楷体_GB2312" w:hAnsi="楷体_GB2312" w:eastAsia="楷体_GB2312"/>
          <w:sz w:val="32"/>
        </w:rPr>
        <w:t xml:space="preserve">    （三）教学演示要求</w:t>
      </w:r>
    </w:p>
    <w:p>
      <w:pPr>
        <w:spacing w:line="540" w:lineRule="exact"/>
        <w:ind w:firstLine="566" w:firstLineChars="177"/>
        <w:textAlignment w:val="baseline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要求用普通话讲授。讲课内容注重启发式，注意理论联系实际，讲求逻辑性；教学内容讲求科学性和探索性，有一定的深度和广度；使用板书或电子课件授课均可，使用电子课件授课的，需有适当板书。板书或课件布局合理、字体工整、清晰、美观。教学用语清晰生动、有表现力；教态自然大方，着装庄重得体。</w:t>
      </w:r>
    </w:p>
    <w:p>
      <w:pPr>
        <w:spacing w:line="540" w:lineRule="exact"/>
        <w:ind w:firstLine="566" w:firstLineChars="177"/>
        <w:textAlignment w:val="baseline"/>
        <w:rPr>
          <w:rFonts w:hint="eastAsia" w:eastAsia="仿宋_GB2312"/>
          <w:b/>
          <w:sz w:val="32"/>
        </w:rPr>
      </w:pPr>
      <w:r>
        <w:rPr>
          <w:rFonts w:hint="eastAsia" w:ascii="楷体_GB2312" w:hAnsi="楷体_GB2312" w:eastAsia="楷体_GB2312"/>
          <w:sz w:val="32"/>
        </w:rPr>
        <w:t>（四）教学反思要求</w:t>
      </w:r>
    </w:p>
    <w:p>
      <w:pPr>
        <w:spacing w:line="540" w:lineRule="exact"/>
        <w:ind w:firstLine="566" w:firstLineChars="177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参赛选手结束课堂教学环节后，结合本节段课堂教学实际，从教学理念、教学方法和教学过程三方面着手，在给定的1小时内完成有关本次竞赛的教学反思书面材料（600字以上）。要求思路清晰、观点明确、联系实际，做到有感而发。现场提交手写稿或打印稿。不允许携带书面或电子等任何形式的资料。</w:t>
      </w:r>
    </w:p>
    <w:p>
      <w:pPr>
        <w:spacing w:line="540" w:lineRule="exact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   四、竞赛流程</w:t>
      </w:r>
    </w:p>
    <w:p>
      <w:pPr>
        <w:spacing w:line="540" w:lineRule="exact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（一）</w:t>
      </w:r>
      <w:r>
        <w:rPr>
          <w:rFonts w:eastAsia="仿宋_GB2312"/>
          <w:sz w:val="32"/>
        </w:rPr>
        <w:t>参赛教师在报名前须准备同一参赛课程3个完整教学设计（教案）和与之相对应3个课堂教学节段（20分钟的课堂教学演示）的PPT</w:t>
      </w:r>
      <w:r>
        <w:rPr>
          <w:rFonts w:hint="eastAsia" w:eastAsia="仿宋_GB2312"/>
          <w:sz w:val="32"/>
        </w:rPr>
        <w:t>。</w:t>
      </w:r>
    </w:p>
    <w:p>
      <w:pPr>
        <w:spacing w:line="540" w:lineRule="exact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（二）</w:t>
      </w:r>
      <w:r>
        <w:rPr>
          <w:rFonts w:eastAsia="仿宋_GB2312"/>
          <w:sz w:val="32"/>
        </w:rPr>
        <w:t>所有参赛教师在开始比赛前一天抽签确定参赛顺序</w:t>
      </w:r>
      <w:r>
        <w:rPr>
          <w:rFonts w:hint="eastAsia" w:eastAsia="仿宋_GB2312"/>
          <w:sz w:val="32"/>
        </w:rPr>
        <w:t>。</w:t>
      </w:r>
    </w:p>
    <w:p>
      <w:pPr>
        <w:spacing w:line="540" w:lineRule="exact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（三）</w:t>
      </w:r>
      <w:r>
        <w:rPr>
          <w:rFonts w:eastAsia="仿宋_GB2312"/>
          <w:sz w:val="32"/>
        </w:rPr>
        <w:t>比赛当天现场</w:t>
      </w:r>
      <w:r>
        <w:rPr>
          <w:rFonts w:hint="eastAsia" w:eastAsia="仿宋_GB2312"/>
          <w:sz w:val="32"/>
        </w:rPr>
        <w:t>由</w:t>
      </w:r>
      <w:r>
        <w:rPr>
          <w:rFonts w:eastAsia="仿宋_GB2312"/>
          <w:sz w:val="32"/>
        </w:rPr>
        <w:t>评委随机抽签确定参赛教师的具体参赛</w:t>
      </w:r>
      <w:r>
        <w:rPr>
          <w:rFonts w:hint="eastAsia" w:eastAsia="仿宋_GB2312"/>
          <w:sz w:val="32"/>
        </w:rPr>
        <w:t>教学节段</w:t>
      </w:r>
      <w:r>
        <w:rPr>
          <w:rFonts w:eastAsia="仿宋_GB2312"/>
          <w:sz w:val="32"/>
        </w:rPr>
        <w:t>。</w:t>
      </w:r>
    </w:p>
    <w:p>
      <w:pPr>
        <w:spacing w:line="540" w:lineRule="exact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（四）</w:t>
      </w:r>
      <w:r>
        <w:rPr>
          <w:rFonts w:hint="eastAsia" w:ascii="仿宋_GB2312" w:hAnsi="华文仿宋" w:eastAsia="仿宋_GB2312"/>
          <w:sz w:val="32"/>
        </w:rPr>
        <w:t>课堂教学竞赛结束后，选手进入指定计算机室，在1小时内完成教学反思（打印或手写均可）。</w:t>
      </w:r>
    </w:p>
    <w:p>
      <w:pPr>
        <w:spacing w:line="540" w:lineRule="exac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（五）</w:t>
      </w:r>
      <w:r>
        <w:rPr>
          <w:rFonts w:eastAsia="仿宋_GB2312"/>
          <w:sz w:val="32"/>
        </w:rPr>
        <w:t>评委根据参赛教师的教案</w:t>
      </w:r>
      <w:r>
        <w:rPr>
          <w:rFonts w:hint="eastAsia" w:eastAsia="仿宋_GB2312"/>
          <w:sz w:val="32"/>
        </w:rPr>
        <w:t>、</w:t>
      </w:r>
      <w:r>
        <w:rPr>
          <w:rFonts w:eastAsia="仿宋_GB2312"/>
          <w:sz w:val="32"/>
        </w:rPr>
        <w:t>教学演示现场评分</w:t>
      </w:r>
      <w:r>
        <w:rPr>
          <w:rFonts w:hint="eastAsia" w:eastAsia="仿宋_GB2312"/>
          <w:sz w:val="32"/>
        </w:rPr>
        <w:t>和</w:t>
      </w:r>
      <w:r>
        <w:rPr>
          <w:rFonts w:hint="eastAsia" w:ascii="仿宋_GB2312" w:hAnsi="华文仿宋" w:eastAsia="仿宋_GB2312"/>
          <w:sz w:val="32"/>
        </w:rPr>
        <w:t>教学反思评分</w:t>
      </w:r>
      <w:r>
        <w:rPr>
          <w:rFonts w:eastAsia="仿宋_GB2312"/>
          <w:sz w:val="32"/>
        </w:rPr>
        <w:t>，成绩在当天竞赛结束后公布。具体评分标准见附件2-1</w:t>
      </w:r>
      <w:r>
        <w:rPr>
          <w:rFonts w:hint="eastAsia" w:eastAsia="仿宋_GB2312"/>
          <w:sz w:val="32"/>
        </w:rPr>
        <w:t>、</w:t>
      </w:r>
      <w:r>
        <w:rPr>
          <w:rFonts w:eastAsia="仿宋_GB2312"/>
          <w:sz w:val="32"/>
        </w:rPr>
        <w:t>2-2</w:t>
      </w:r>
      <w:r>
        <w:rPr>
          <w:rFonts w:hint="eastAsia" w:eastAsia="仿宋_GB2312"/>
          <w:sz w:val="32"/>
        </w:rPr>
        <w:t>、2-3</w:t>
      </w:r>
      <w:r>
        <w:rPr>
          <w:rFonts w:eastAsia="仿宋_GB2312"/>
          <w:sz w:val="32"/>
        </w:rPr>
        <w:t>。</w:t>
      </w:r>
    </w:p>
    <w:p>
      <w:pPr>
        <w:pStyle w:val="7"/>
        <w:spacing w:line="540" w:lineRule="exact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   五、提交材料要求</w:t>
      </w:r>
    </w:p>
    <w:p>
      <w:pPr>
        <w:spacing w:line="540" w:lineRule="exact"/>
        <w:ind w:firstLine="707" w:firstLineChars="221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</w:t>
      </w:r>
      <w:r>
        <w:rPr>
          <w:rFonts w:eastAsia="仿宋_GB2312"/>
          <w:sz w:val="32"/>
        </w:rPr>
        <w:t>参赛教师《推荐表》1式8份和身份证复印件</w:t>
      </w:r>
      <w:r>
        <w:rPr>
          <w:rFonts w:hint="eastAsia" w:eastAsia="仿宋_GB2312"/>
          <w:sz w:val="32"/>
        </w:rPr>
        <w:t>、教师资格证复印件</w:t>
      </w:r>
      <w:r>
        <w:rPr>
          <w:rFonts w:eastAsia="仿宋_GB2312"/>
          <w:sz w:val="32"/>
        </w:rPr>
        <w:t>1式</w:t>
      </w:r>
      <w:r>
        <w:rPr>
          <w:rFonts w:hint="eastAsia" w:eastAsia="仿宋_GB2312"/>
          <w:sz w:val="32"/>
        </w:rPr>
        <w:t>各2</w:t>
      </w:r>
      <w:r>
        <w:rPr>
          <w:rFonts w:eastAsia="仿宋_GB2312"/>
          <w:sz w:val="32"/>
        </w:rPr>
        <w:t>份。</w:t>
      </w:r>
      <w:r>
        <w:rPr>
          <w:rFonts w:hint="eastAsia" w:eastAsia="仿宋_GB2312"/>
          <w:sz w:val="32"/>
        </w:rPr>
        <w:t>提交时间截止2016年4月10日。</w:t>
      </w:r>
    </w:p>
    <w:p>
      <w:pPr>
        <w:spacing w:line="540" w:lineRule="exact"/>
        <w:ind w:firstLine="707" w:firstLineChars="221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</w:t>
      </w:r>
      <w:r>
        <w:rPr>
          <w:rFonts w:eastAsia="仿宋_GB2312"/>
          <w:sz w:val="32"/>
        </w:rPr>
        <w:t>参赛课程教学大纲的基本内容（具体见附件2-</w:t>
      </w:r>
      <w:r>
        <w:rPr>
          <w:rFonts w:hint="eastAsia" w:eastAsia="仿宋_GB2312"/>
          <w:sz w:val="32"/>
        </w:rPr>
        <w:t>4</w:t>
      </w:r>
      <w:r>
        <w:rPr>
          <w:rFonts w:eastAsia="仿宋_GB2312"/>
          <w:sz w:val="32"/>
        </w:rPr>
        <w:t>）（一式8份）</w:t>
      </w:r>
      <w:r>
        <w:rPr>
          <w:rFonts w:hint="eastAsia" w:eastAsia="仿宋_GB2312"/>
          <w:sz w:val="32"/>
        </w:rPr>
        <w:t>。提交时间截止2016年5月10日。</w:t>
      </w:r>
    </w:p>
    <w:p>
      <w:pPr>
        <w:spacing w:line="540" w:lineRule="exact"/>
        <w:ind w:firstLine="707" w:firstLineChars="221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</w:t>
      </w:r>
      <w:r>
        <w:rPr>
          <w:rFonts w:eastAsia="仿宋_GB2312"/>
          <w:sz w:val="32"/>
        </w:rPr>
        <w:t>参赛课程3个完整的教学设计和3个20分钟教学演示PPT（</w:t>
      </w:r>
      <w:r>
        <w:rPr>
          <w:rFonts w:hint="eastAsia" w:eastAsia="仿宋_GB2312"/>
          <w:sz w:val="32"/>
        </w:rPr>
        <w:t>不高于2010版，</w:t>
      </w:r>
      <w:r>
        <w:rPr>
          <w:rFonts w:eastAsia="仿宋_GB2312"/>
          <w:sz w:val="32"/>
        </w:rPr>
        <w:t>一式8份）</w:t>
      </w:r>
      <w:r>
        <w:rPr>
          <w:rFonts w:hint="eastAsia" w:eastAsia="仿宋_GB2312"/>
          <w:sz w:val="32"/>
        </w:rPr>
        <w:t>，</w:t>
      </w:r>
      <w:r>
        <w:rPr>
          <w:rFonts w:hint="eastAsia" w:ascii="仿宋_GB2312" w:hAnsi="华文仿宋" w:eastAsia="仿宋_GB2312"/>
          <w:sz w:val="32"/>
        </w:rPr>
        <w:t>其中PPT打印时每页幻灯片不超过六幅</w:t>
      </w:r>
      <w:r>
        <w:rPr>
          <w:rFonts w:eastAsia="仿宋_GB2312"/>
          <w:sz w:val="32"/>
        </w:rPr>
        <w:t>。</w:t>
      </w:r>
      <w:r>
        <w:rPr>
          <w:rFonts w:hint="eastAsia" w:eastAsia="仿宋_GB2312"/>
          <w:sz w:val="32"/>
        </w:rPr>
        <w:t>提交时间截止2016年5月10日。</w:t>
      </w:r>
    </w:p>
    <w:p>
      <w:pPr>
        <w:spacing w:line="540" w:lineRule="exact"/>
        <w:ind w:firstLine="707" w:firstLineChars="221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</w:t>
      </w:r>
      <w:r>
        <w:rPr>
          <w:rFonts w:eastAsia="仿宋_GB2312"/>
          <w:sz w:val="32"/>
        </w:rPr>
        <w:t>参赛高校校内比赛组织情况以及参赛教师获奖文件。</w:t>
      </w:r>
      <w:r>
        <w:rPr>
          <w:rFonts w:hint="eastAsia" w:eastAsia="仿宋_GB2312"/>
          <w:sz w:val="32"/>
        </w:rPr>
        <w:t>提交时间截止2016年4月10日。</w:t>
      </w:r>
    </w:p>
    <w:p>
      <w:pPr>
        <w:spacing w:line="540" w:lineRule="exact"/>
        <w:ind w:firstLine="707" w:firstLineChars="221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六、注意事项</w:t>
      </w:r>
    </w:p>
    <w:p>
      <w:pPr>
        <w:pStyle w:val="7"/>
        <w:spacing w:line="54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</w:t>
      </w:r>
      <w:r>
        <w:rPr>
          <w:rFonts w:eastAsia="仿宋_GB2312"/>
          <w:sz w:val="32"/>
        </w:rPr>
        <w:t>竞赛不安排</w:t>
      </w:r>
      <w:r>
        <w:rPr>
          <w:rFonts w:hint="eastAsia" w:eastAsia="仿宋_GB2312"/>
          <w:sz w:val="32"/>
        </w:rPr>
        <w:t>师生</w:t>
      </w:r>
      <w:r>
        <w:rPr>
          <w:rFonts w:eastAsia="仿宋_GB2312"/>
          <w:sz w:val="32"/>
        </w:rPr>
        <w:t>听课。</w:t>
      </w:r>
    </w:p>
    <w:p>
      <w:pPr>
        <w:pStyle w:val="7"/>
        <w:spacing w:line="54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</w:t>
      </w:r>
      <w:r>
        <w:rPr>
          <w:rFonts w:eastAsia="仿宋_GB2312"/>
          <w:sz w:val="32"/>
        </w:rPr>
        <w:t>参赛教师根据参赛演示内容需要，可携带教学模型、挂图、激光笔等。</w:t>
      </w:r>
    </w:p>
    <w:p>
      <w:pPr>
        <w:pStyle w:val="7"/>
        <w:spacing w:line="54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</w:t>
      </w:r>
      <w:r>
        <w:rPr>
          <w:rFonts w:eastAsia="仿宋_GB2312"/>
          <w:sz w:val="32"/>
        </w:rPr>
        <w:t>比赛前一天，由</w:t>
      </w:r>
      <w:r>
        <w:rPr>
          <w:rFonts w:hint="eastAsia" w:eastAsia="仿宋_GB2312"/>
          <w:sz w:val="32"/>
        </w:rPr>
        <w:t>竞赛组委会</w:t>
      </w:r>
      <w:r>
        <w:rPr>
          <w:rFonts w:eastAsia="仿宋_GB2312"/>
          <w:sz w:val="32"/>
        </w:rPr>
        <w:t>召开参赛单位领队及参赛教师会议，抽签确定参赛教师参赛次序，并开放竞赛场地，供参赛教师熟悉比赛环境和多媒体设备。</w:t>
      </w:r>
    </w:p>
    <w:p>
      <w:pPr>
        <w:pStyle w:val="7"/>
        <w:spacing w:line="54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</w:t>
      </w:r>
      <w:r>
        <w:rPr>
          <w:rFonts w:eastAsia="仿宋_GB2312"/>
          <w:sz w:val="32"/>
        </w:rPr>
        <w:t>为保证公平公正公开，参赛教师得分以去掉一个最高分和一个最低分后以平均分计算。评审专家实行实名制。参赛教师在课堂教学</w:t>
      </w:r>
      <w:r>
        <w:rPr>
          <w:rFonts w:hint="eastAsia" w:eastAsia="仿宋_GB2312"/>
          <w:sz w:val="32"/>
        </w:rPr>
        <w:t>、教学反思</w:t>
      </w:r>
      <w:r>
        <w:rPr>
          <w:rFonts w:eastAsia="仿宋_GB2312"/>
          <w:sz w:val="32"/>
        </w:rPr>
        <w:t>环节以及报名时提交给评委的所有文字材料</w:t>
      </w:r>
      <w:r>
        <w:rPr>
          <w:rFonts w:hint="eastAsia" w:eastAsia="仿宋_GB2312"/>
          <w:sz w:val="32"/>
        </w:rPr>
        <w:t>及</w:t>
      </w:r>
      <w:r>
        <w:rPr>
          <w:rFonts w:eastAsia="仿宋_GB2312"/>
          <w:sz w:val="32"/>
        </w:rPr>
        <w:t>教学演示PPT中不得出现参赛教师姓名、学校</w:t>
      </w:r>
      <w:r>
        <w:rPr>
          <w:rFonts w:hint="eastAsia" w:eastAsia="仿宋_GB2312"/>
          <w:sz w:val="32"/>
        </w:rPr>
        <w:t>（含所在学校建筑物、景色等图片）</w:t>
      </w:r>
      <w:r>
        <w:rPr>
          <w:rFonts w:eastAsia="仿宋_GB2312"/>
          <w:sz w:val="32"/>
        </w:rPr>
        <w:t>和市、区等信息。</w:t>
      </w:r>
    </w:p>
    <w:p>
      <w:pPr>
        <w:pStyle w:val="7"/>
        <w:spacing w:line="54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</w:t>
      </w:r>
      <w:r>
        <w:rPr>
          <w:rFonts w:hAnsi="仿宋_GB2312" w:eastAsia="仿宋_GB2312"/>
          <w:sz w:val="32"/>
        </w:rPr>
        <w:t>参赛教师在决赛过程中应尊重评委，遵守赛场纪律。决赛中出现问题有争议的，可向组委会反映。</w:t>
      </w:r>
    </w:p>
    <w:p>
      <w:pPr>
        <w:pStyle w:val="7"/>
        <w:spacing w:line="540" w:lineRule="exact"/>
        <w:ind w:firstLine="640" w:firstLineChars="200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七、时间和地点安排</w:t>
      </w:r>
    </w:p>
    <w:p>
      <w:pPr>
        <w:pStyle w:val="7"/>
        <w:spacing w:line="54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（一）竞赛时间。201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>5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</w:rPr>
        <w:t>13-15</w:t>
      </w:r>
      <w:r>
        <w:rPr>
          <w:rFonts w:eastAsia="仿宋_GB2312"/>
          <w:sz w:val="32"/>
        </w:rPr>
        <w:t>日。</w:t>
      </w:r>
    </w:p>
    <w:p>
      <w:pPr>
        <w:pStyle w:val="7"/>
        <w:spacing w:line="54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（二）竞赛地点。</w:t>
      </w:r>
      <w:r>
        <w:rPr>
          <w:rFonts w:hint="eastAsia" w:eastAsia="仿宋_GB2312"/>
          <w:sz w:val="32"/>
        </w:rPr>
        <w:t>福建师范</w:t>
      </w:r>
      <w:r>
        <w:rPr>
          <w:rFonts w:eastAsia="仿宋_GB2312"/>
          <w:sz w:val="32"/>
        </w:rPr>
        <w:t>大学，具体事项另行通知。</w:t>
      </w:r>
    </w:p>
    <w:p>
      <w:pPr>
        <w:pStyle w:val="7"/>
        <w:spacing w:line="540" w:lineRule="exact"/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参赛报到时间</w:t>
      </w:r>
      <w:r>
        <w:rPr>
          <w:rFonts w:hint="eastAsia" w:eastAsia="仿宋_GB2312"/>
          <w:sz w:val="32"/>
        </w:rPr>
        <w:t>5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</w:rPr>
        <w:t>13</w:t>
      </w:r>
      <w:r>
        <w:rPr>
          <w:rFonts w:eastAsia="仿宋_GB2312"/>
          <w:sz w:val="32"/>
        </w:rPr>
        <w:t>日</w:t>
      </w:r>
      <w:r>
        <w:rPr>
          <w:rFonts w:hint="eastAsia" w:eastAsia="仿宋_GB2312"/>
          <w:sz w:val="32"/>
        </w:rPr>
        <w:t>，</w:t>
      </w:r>
      <w:r>
        <w:rPr>
          <w:rFonts w:eastAsia="仿宋_GB2312"/>
          <w:sz w:val="32"/>
        </w:rPr>
        <w:t>报到地点</w:t>
      </w:r>
      <w:r>
        <w:rPr>
          <w:rFonts w:hint="eastAsia" w:eastAsia="仿宋_GB2312"/>
          <w:sz w:val="32"/>
        </w:rPr>
        <w:t>及联系方式另行通知</w:t>
      </w:r>
      <w:r>
        <w:rPr>
          <w:rFonts w:eastAsia="仿宋_GB2312"/>
          <w:sz w:val="32"/>
        </w:rPr>
        <w:t>。</w:t>
      </w:r>
    </w:p>
    <w:p>
      <w:pPr>
        <w:pStyle w:val="7"/>
        <w:spacing w:line="540" w:lineRule="exact"/>
        <w:ind w:firstLine="2144" w:firstLineChars="670"/>
        <w:textAlignment w:val="baseline"/>
        <w:rPr>
          <w:rFonts w:eastAsia="仿宋_GB2312"/>
          <w:sz w:val="32"/>
        </w:rPr>
      </w:pPr>
    </w:p>
    <w:p>
      <w:pPr>
        <w:pStyle w:val="7"/>
        <w:spacing w:line="500" w:lineRule="exact"/>
        <w:ind w:firstLine="640" w:firstLineChars="200"/>
        <w:textAlignment w:val="baseline"/>
        <w:outlineLvl w:val="0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hint="eastAsia" w:eastAsia="仿宋_GB2312"/>
          <w:sz w:val="32"/>
        </w:rPr>
        <w:t xml:space="preserve">: </w:t>
      </w:r>
      <w:r>
        <w:rPr>
          <w:rFonts w:eastAsia="仿宋_GB2312"/>
          <w:sz w:val="32"/>
        </w:rPr>
        <w:t>2-1</w:t>
      </w:r>
      <w:r>
        <w:rPr>
          <w:rFonts w:hint="eastAsia" w:eastAsia="仿宋_GB2312"/>
          <w:sz w:val="32"/>
        </w:rPr>
        <w:t>.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</w:rPr>
        <w:t>三</w:t>
      </w:r>
      <w:r>
        <w:rPr>
          <w:rFonts w:eastAsia="仿宋_GB2312"/>
          <w:sz w:val="32"/>
        </w:rPr>
        <w:t>届全省高校青年教师教学竞赛决赛教学设计</w:t>
      </w:r>
    </w:p>
    <w:p>
      <w:pPr>
        <w:pStyle w:val="7"/>
        <w:spacing w:line="500" w:lineRule="exact"/>
        <w:ind w:firstLine="640" w:firstLineChars="200"/>
        <w:textAlignment w:val="baseline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</w:t>
      </w:r>
      <w:r>
        <w:rPr>
          <w:rFonts w:eastAsia="仿宋_GB2312"/>
          <w:sz w:val="32"/>
        </w:rPr>
        <w:t>参考评分表</w:t>
      </w:r>
    </w:p>
    <w:p>
      <w:pPr>
        <w:pStyle w:val="7"/>
        <w:spacing w:line="500" w:lineRule="exact"/>
        <w:textAlignment w:val="baseline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</w:t>
      </w:r>
      <w:r>
        <w:rPr>
          <w:rFonts w:eastAsia="仿宋_GB2312"/>
          <w:sz w:val="32"/>
        </w:rPr>
        <w:t>2-2</w:t>
      </w:r>
      <w:r>
        <w:rPr>
          <w:rFonts w:hint="eastAsia" w:eastAsia="仿宋_GB2312"/>
          <w:sz w:val="32"/>
        </w:rPr>
        <w:t>.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</w:rPr>
        <w:t>三</w:t>
      </w:r>
      <w:r>
        <w:rPr>
          <w:rFonts w:eastAsia="仿宋_GB2312"/>
          <w:sz w:val="32"/>
        </w:rPr>
        <w:t>届全省高校青年教师教学竞赛决赛课堂教学</w:t>
      </w:r>
    </w:p>
    <w:p>
      <w:pPr>
        <w:pStyle w:val="7"/>
        <w:spacing w:line="500" w:lineRule="exact"/>
        <w:textAlignment w:val="baseline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</w:t>
      </w:r>
      <w:r>
        <w:rPr>
          <w:rFonts w:eastAsia="仿宋_GB2312"/>
          <w:sz w:val="32"/>
        </w:rPr>
        <w:t>演示参考评分表</w:t>
      </w:r>
    </w:p>
    <w:p>
      <w:pPr>
        <w:pStyle w:val="7"/>
        <w:spacing w:line="500" w:lineRule="exact"/>
        <w:textAlignment w:val="baseline"/>
        <w:outlineLvl w:val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</w:t>
      </w:r>
      <w:r>
        <w:rPr>
          <w:rFonts w:eastAsia="仿宋_GB2312"/>
          <w:sz w:val="32"/>
        </w:rPr>
        <w:t>2-3</w:t>
      </w:r>
      <w:r>
        <w:rPr>
          <w:rFonts w:hint="eastAsia" w:eastAsia="仿宋_GB2312"/>
          <w:sz w:val="32"/>
        </w:rPr>
        <w:t>.第三届全省高校青年教师教学竞赛教学反思参考</w:t>
      </w:r>
    </w:p>
    <w:p>
      <w:pPr>
        <w:pStyle w:val="7"/>
        <w:spacing w:line="500" w:lineRule="exact"/>
        <w:textAlignment w:val="baseline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评份表</w:t>
      </w:r>
    </w:p>
    <w:p>
      <w:pPr>
        <w:pStyle w:val="7"/>
        <w:spacing w:line="500" w:lineRule="exac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</w:t>
      </w:r>
      <w:r>
        <w:rPr>
          <w:rFonts w:eastAsia="仿宋_GB2312"/>
          <w:sz w:val="32"/>
        </w:rPr>
        <w:t>2-4</w:t>
      </w:r>
      <w:r>
        <w:rPr>
          <w:rFonts w:hint="eastAsia" w:eastAsia="仿宋_GB2312"/>
          <w:sz w:val="32"/>
        </w:rPr>
        <w:t>.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</w:rPr>
        <w:t>三</w:t>
      </w:r>
      <w:r>
        <w:rPr>
          <w:rFonts w:eastAsia="仿宋_GB2312"/>
          <w:sz w:val="32"/>
        </w:rPr>
        <w:t>届全省高校青年教师教学竞赛决赛参赛课程</w:t>
      </w:r>
    </w:p>
    <w:p>
      <w:pPr>
        <w:pStyle w:val="7"/>
        <w:spacing w:line="500" w:lineRule="exac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</w:t>
      </w:r>
      <w:r>
        <w:rPr>
          <w:rFonts w:eastAsia="仿宋_GB2312"/>
          <w:sz w:val="32"/>
        </w:rPr>
        <w:t>教学大纲</w:t>
      </w:r>
      <w:r>
        <w:rPr>
          <w:rFonts w:hint="eastAsia" w:eastAsia="仿宋_GB2312"/>
          <w:sz w:val="32"/>
        </w:rPr>
        <w:t>（</w:t>
      </w:r>
      <w:r>
        <w:rPr>
          <w:rFonts w:eastAsia="仿宋_GB2312"/>
          <w:sz w:val="32"/>
        </w:rPr>
        <w:t>简要信息表</w:t>
      </w:r>
      <w:r>
        <w:rPr>
          <w:rFonts w:hint="eastAsia" w:eastAsia="仿宋_GB2312"/>
          <w:sz w:val="32"/>
        </w:rPr>
        <w:t>）</w:t>
      </w:r>
    </w:p>
    <w:p>
      <w:pPr>
        <w:pStyle w:val="7"/>
        <w:spacing w:line="500" w:lineRule="exac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</w:t>
      </w:r>
      <w:r>
        <w:rPr>
          <w:rFonts w:eastAsia="仿宋_GB2312"/>
          <w:sz w:val="32"/>
        </w:rPr>
        <w:t>2-</w:t>
      </w:r>
      <w:r>
        <w:rPr>
          <w:rFonts w:hint="eastAsia" w:eastAsia="仿宋_GB2312"/>
          <w:sz w:val="32"/>
        </w:rPr>
        <w:t>5.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</w:rPr>
        <w:t>三</w:t>
      </w:r>
      <w:r>
        <w:rPr>
          <w:rFonts w:eastAsia="仿宋_GB2312"/>
          <w:sz w:val="32"/>
        </w:rPr>
        <w:t>届全省高校青年教师教学竞赛决赛参赛课程</w:t>
      </w:r>
    </w:p>
    <w:p>
      <w:pPr>
        <w:pStyle w:val="7"/>
        <w:spacing w:line="500" w:lineRule="exact"/>
        <w:textAlignment w:val="baseline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</w:t>
      </w:r>
      <w:r>
        <w:rPr>
          <w:rFonts w:eastAsia="仿宋_GB2312"/>
          <w:sz w:val="32"/>
        </w:rPr>
        <w:t>教</w:t>
      </w:r>
      <w:r>
        <w:rPr>
          <w:rFonts w:hint="eastAsia" w:eastAsia="仿宋_GB2312"/>
          <w:sz w:val="32"/>
        </w:rPr>
        <w:t>学</w:t>
      </w:r>
      <w:r>
        <w:rPr>
          <w:rFonts w:eastAsia="仿宋_GB2312"/>
          <w:sz w:val="32"/>
        </w:rPr>
        <w:t>设计</w:t>
      </w:r>
      <w:r>
        <w:rPr>
          <w:rFonts w:hint="eastAsia" w:eastAsia="仿宋_GB2312"/>
          <w:sz w:val="32"/>
        </w:rPr>
        <w:t>（教案）</w:t>
      </w:r>
    </w:p>
    <w:p>
      <w:pPr>
        <w:pStyle w:val="6"/>
        <w:spacing w:line="580" w:lineRule="exact"/>
        <w:ind w:firstLine="640" w:firstLineChars="200"/>
        <w:textAlignment w:val="baseline"/>
        <w:rPr>
          <w:rFonts w:hint="eastAsia" w:eastAsia="仿宋_GB2312"/>
          <w:sz w:val="32"/>
        </w:rPr>
      </w:pPr>
    </w:p>
    <w:p>
      <w:pPr>
        <w:rPr>
          <w:rFonts w:eastAsia="黑体"/>
          <w:kern w:val="0"/>
          <w:sz w:val="28"/>
        </w:rPr>
      </w:pPr>
      <w:r>
        <w:rPr>
          <w:rFonts w:hint="eastAsia" w:ascii="黑体" w:hAnsi="黑体" w:eastAsia="黑体"/>
          <w:kern w:val="0"/>
          <w:sz w:val="32"/>
        </w:rPr>
        <w:t>附件2-1</w:t>
      </w:r>
    </w:p>
    <w:p>
      <w:pPr>
        <w:jc w:val="center"/>
        <w:rPr>
          <w:kern w:val="0"/>
          <w:sz w:val="28"/>
        </w:rPr>
      </w:pPr>
    </w:p>
    <w:p>
      <w:pPr>
        <w:snapToGrid w:val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第三届全省高校青年教师教学竞赛决赛</w:t>
      </w:r>
    </w:p>
    <w:p>
      <w:pPr>
        <w:snapToGrid w:val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教学设计（教案）参考评分表</w:t>
      </w:r>
    </w:p>
    <w:p>
      <w:pPr>
        <w:widowControl/>
        <w:spacing w:line="400" w:lineRule="atLeast"/>
        <w:rPr>
          <w:kern w:val="0"/>
          <w:sz w:val="28"/>
        </w:rPr>
      </w:pPr>
    </w:p>
    <w:p>
      <w:pPr>
        <w:widowControl/>
        <w:spacing w:line="400" w:lineRule="atLeast"/>
        <w:rPr>
          <w:kern w:val="0"/>
          <w:sz w:val="28"/>
          <w:u w:val="single"/>
        </w:rPr>
      </w:pPr>
      <w:r>
        <w:rPr>
          <w:rFonts w:hint="eastAsia" w:ascii="仿宋_GB2312" w:hAnsi="仿宋_GB2312" w:eastAsia="仿宋_GB2312"/>
          <w:kern w:val="0"/>
          <w:sz w:val="28"/>
        </w:rPr>
        <w:t>选手编号：</w:t>
      </w:r>
      <w:r>
        <w:rPr>
          <w:rFonts w:hint="eastAsia" w:ascii="仿宋_GB2312" w:hAnsi="仿宋_GB2312" w:eastAsia="仿宋_GB2312"/>
          <w:kern w:val="0"/>
          <w:sz w:val="28"/>
          <w:u w:val="single"/>
        </w:rPr>
        <w:t xml:space="preserve">             </w:t>
      </w:r>
    </w:p>
    <w:tbl>
      <w:tblPr>
        <w:tblStyle w:val="5"/>
        <w:tblW w:w="88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教学       设计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方案     （15分）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教学目标明确,符合教学大纲要求。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教学内容充实，既能理论联系实质，又反映学术前沿。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教学思路清晰，重点、难点描述清楚，针对性强。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教学组织有序，时间安排合理，方法手段运用恰当有效。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 注：评委评分可保留小数点后两位。</w:t>
      </w:r>
    </w:p>
    <w:p>
      <w:pPr>
        <w:rPr>
          <w:rFonts w:eastAsia="黑体"/>
          <w:kern w:val="0"/>
          <w:sz w:val="28"/>
        </w:rPr>
      </w:pPr>
    </w:p>
    <w:p>
      <w:pPr>
        <w:rPr>
          <w:rFonts w:eastAsia="黑体"/>
          <w:kern w:val="0"/>
          <w:sz w:val="28"/>
        </w:rPr>
        <w:sectPr>
          <w:pgSz w:w="11906" w:h="16838"/>
          <w:pgMar w:top="2041" w:right="1531" w:bottom="1701" w:left="1644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eastAsia="黑体"/>
          <w:kern w:val="0"/>
          <w:sz w:val="28"/>
        </w:rPr>
      </w:pPr>
      <w:r>
        <w:rPr>
          <w:rFonts w:hint="eastAsia" w:ascii="黑体" w:hAnsi="黑体" w:eastAsia="黑体"/>
          <w:kern w:val="0"/>
          <w:sz w:val="32"/>
        </w:rPr>
        <w:t>附件2-2</w:t>
      </w:r>
    </w:p>
    <w:p>
      <w:pPr>
        <w:rPr>
          <w:kern w:val="0"/>
          <w:sz w:val="28"/>
        </w:rPr>
      </w:pPr>
    </w:p>
    <w:p>
      <w:pPr>
        <w:snapToGrid w:val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第三届全省高校青年教师教学竞赛</w:t>
      </w:r>
    </w:p>
    <w:p>
      <w:pPr>
        <w:snapToGrid w:val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决赛课堂教学演示参考评分表</w:t>
      </w:r>
    </w:p>
    <w:p>
      <w:pPr>
        <w:widowControl/>
        <w:spacing w:line="400" w:lineRule="atLeast"/>
        <w:ind w:firstLine="140" w:firstLineChars="50"/>
        <w:rPr>
          <w:rFonts w:eastAsia="黑体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8"/>
        </w:rPr>
        <w:t>选手编号:</w:t>
      </w:r>
      <w:r>
        <w:rPr>
          <w:rFonts w:hint="eastAsia" w:ascii="仿宋_GB2312" w:hAnsi="仿宋_GB2312" w:eastAsia="仿宋_GB2312"/>
          <w:kern w:val="0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/>
          <w:kern w:val="0"/>
          <w:sz w:val="24"/>
        </w:rPr>
        <w:t xml:space="preserve"> </w:t>
      </w:r>
    </w:p>
    <w:tbl>
      <w:tblPr>
        <w:tblStyle w:val="5"/>
        <w:tblW w:w="8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5463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得分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80分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35分</w:t>
            </w: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教学内容符合教学目标要求，有一定广度和深度。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教学内容精炼充实，基本概念准确，科学性强。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理论联系实际紧密，反映学科发展新思想、新概念、新成果。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教学信息量大，课堂教学饱满。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25分</w:t>
            </w: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教学设计方案体现完整，内容安排合理，教学时间利用有效。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注意启发性、研究性教学，培养学生独立思考和解决问题能力。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有效调动学生积极思维，师生互动效果明显。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方法运用灵活、恰当，有效地运用多媒体等现代教学手段，增强课堂教学效果。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15分</w:t>
            </w: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普通话讲课，声音清晰、语言准确，语速节奏恰当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教态自然大方，精神饱满，上课感染力强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结合课堂教学教书育人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5分</w:t>
            </w: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</w:tbl>
    <w:p>
      <w:pPr>
        <w:ind w:firstLine="120" w:firstLineChars="50"/>
        <w:jc w:val="left"/>
        <w:rPr>
          <w:rFonts w:hint="eastAsia" w:ascii="仿宋_GB2312" w:hAnsi="仿宋_GB2312" w:eastAsia="仿宋_GB2312"/>
          <w:kern w:val="0"/>
          <w:sz w:val="28"/>
        </w:rPr>
        <w:sectPr>
          <w:pgSz w:w="11906" w:h="16838"/>
          <w:pgMar w:top="2041" w:right="1531" w:bottom="1701" w:left="1644" w:header="851" w:footer="1418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kern w:val="0"/>
          <w:sz w:val="24"/>
        </w:rPr>
        <w:t>注：评委评分可保留小数点后两位</w:t>
      </w:r>
      <w:r>
        <w:rPr>
          <w:rFonts w:hint="eastAsia" w:ascii="仿宋_GB2312" w:hAnsi="仿宋_GB2312" w:eastAsia="仿宋_GB2312"/>
          <w:kern w:val="0"/>
          <w:sz w:val="28"/>
        </w:rPr>
        <w:t>。</w:t>
      </w:r>
    </w:p>
    <w:p>
      <w:pPr>
        <w:rPr>
          <w:rFonts w:hint="eastAsia" w:eastAsia="黑体"/>
          <w:kern w:val="0"/>
          <w:sz w:val="28"/>
        </w:rPr>
      </w:pPr>
      <w:r>
        <w:rPr>
          <w:rFonts w:hint="eastAsia" w:ascii="黑体" w:hAnsi="黑体" w:eastAsia="黑体"/>
          <w:kern w:val="0"/>
          <w:sz w:val="32"/>
        </w:rPr>
        <w:t>附件2-3</w:t>
      </w:r>
    </w:p>
    <w:p>
      <w:pPr>
        <w:rPr>
          <w:kern w:val="0"/>
          <w:sz w:val="28"/>
        </w:rPr>
      </w:pPr>
    </w:p>
    <w:p>
      <w:pPr>
        <w:snapToGrid w:val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第三届全省高校青年教师教学竞赛</w:t>
      </w:r>
    </w:p>
    <w:p>
      <w:pPr>
        <w:snapToGrid w:val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决赛教学反思参考评分表</w:t>
      </w:r>
    </w:p>
    <w:p>
      <w:pPr>
        <w:jc w:val="left"/>
        <w:rPr>
          <w:rFonts w:ascii="宋体"/>
          <w:kern w:val="0"/>
        </w:rPr>
      </w:pPr>
    </w:p>
    <w:p>
      <w:pPr>
        <w:widowControl/>
        <w:spacing w:line="240" w:lineRule="atLeast"/>
        <w:ind w:firstLine="157" w:firstLineChars="56"/>
        <w:jc w:val="left"/>
        <w:rPr>
          <w:rFonts w:hint="eastAsia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选手编号：</w:t>
      </w:r>
    </w:p>
    <w:tbl>
      <w:tblPr>
        <w:tblStyle w:val="5"/>
        <w:tblW w:w="8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34"/>
        <w:gridCol w:w="2632"/>
        <w:gridCol w:w="1373"/>
        <w:gridCol w:w="495"/>
        <w:gridCol w:w="765"/>
        <w:gridCol w:w="1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分值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教学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反思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5分</w:t>
            </w:r>
          </w:p>
        </w:tc>
        <w:tc>
          <w:tcPr>
            <w:tcW w:w="50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评委签名</w:t>
            </w:r>
          </w:p>
        </w:tc>
        <w:tc>
          <w:tcPr>
            <w:tcW w:w="2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</w:rPr>
            </w:pPr>
          </w:p>
        </w:tc>
      </w:tr>
    </w:tbl>
    <w:p>
      <w:pPr>
        <w:ind w:firstLine="280" w:firstLineChars="100"/>
        <w:jc w:val="left"/>
        <w:rPr>
          <w:rFonts w:hint="eastAsia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注：评委评分可保留小数点后两位。</w:t>
      </w:r>
    </w:p>
    <w:p>
      <w:pPr>
        <w:spacing w:line="600" w:lineRule="exact"/>
        <w:jc w:val="left"/>
        <w:textAlignment w:val="baseline"/>
        <w:rPr>
          <w:rFonts w:hint="eastAsia" w:ascii="仿宋_GB2312" w:hAnsi="仿宋_GB2312" w:eastAsia="仿宋_GB2312"/>
          <w:kern w:val="0"/>
          <w:sz w:val="28"/>
        </w:rPr>
      </w:pPr>
    </w:p>
    <w:p>
      <w:pPr>
        <w:spacing w:line="600" w:lineRule="exact"/>
        <w:ind w:firstLine="280" w:firstLineChars="100"/>
        <w:jc w:val="left"/>
        <w:textAlignment w:val="baseline"/>
        <w:rPr>
          <w:rFonts w:hint="eastAsia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说明：</w:t>
      </w:r>
    </w:p>
    <w:p>
      <w:pPr>
        <w:spacing w:line="600" w:lineRule="exact"/>
        <w:ind w:firstLine="787" w:firstLineChars="281"/>
        <w:jc w:val="left"/>
        <w:textAlignment w:val="baseline"/>
        <w:rPr>
          <w:rFonts w:hint="eastAsia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本届比赛成绩评定采用百分制。其计算方式：</w:t>
      </w:r>
    </w:p>
    <w:p>
      <w:pPr>
        <w:spacing w:line="600" w:lineRule="exact"/>
        <w:ind w:firstLine="787" w:firstLineChars="281"/>
        <w:jc w:val="left"/>
        <w:textAlignment w:val="baseline"/>
        <w:rPr>
          <w:rFonts w:hint="eastAsia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教学设计15分+课堂教学80分+教学反思5分=100分</w:t>
      </w:r>
    </w:p>
    <w:p>
      <w:pPr>
        <w:spacing w:line="600" w:lineRule="exact"/>
        <w:ind w:firstLine="140" w:firstLineChars="50"/>
        <w:jc w:val="left"/>
        <w:textAlignment w:val="baseline"/>
        <w:rPr>
          <w:rFonts w:hint="eastAsia" w:ascii="仿宋_GB2312" w:hAnsi="仿宋_GB2312" w:eastAsia="仿宋_GB2312"/>
          <w:kern w:val="0"/>
          <w:sz w:val="28"/>
        </w:rPr>
        <w:sectPr>
          <w:pgSz w:w="11906" w:h="16838"/>
          <w:pgMar w:top="2041" w:right="1531" w:bottom="1701" w:left="1644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附件2-4</w:t>
      </w:r>
    </w:p>
    <w:p>
      <w:pPr>
        <w:spacing w:line="400" w:lineRule="exact"/>
        <w:textAlignment w:val="baseline"/>
        <w:rPr>
          <w:rFonts w:hint="eastAsia" w:ascii="黑体" w:hAnsi="黑体" w:eastAsia="黑体"/>
          <w:kern w:val="0"/>
          <w:sz w:val="32"/>
        </w:rPr>
      </w:pPr>
    </w:p>
    <w:p>
      <w:pPr>
        <w:snapToGrid w:val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第三届全省高校青年教师教学竞赛决赛参赛课程教学大纲（简要信息表）</w:t>
      </w:r>
    </w:p>
    <w:p>
      <w:pPr>
        <w:jc w:val="center"/>
        <w:rPr>
          <w:b/>
          <w:sz w:val="24"/>
        </w:rPr>
      </w:pP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4"/>
        <w:gridCol w:w="1620"/>
        <w:gridCol w:w="1081"/>
        <w:gridCol w:w="1620"/>
        <w:gridCol w:w="35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上课对象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上课年级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学分/周学时  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20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课程类型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207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□公共基础课□专业基础课□专业课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先修课程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207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选用教材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207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主要参考书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一、课程性质、目的与任务（不少于300字）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二、教学基本要求（不少于500字）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三、主要内容及学时安排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章或节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四、考核方式：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五、面向专业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六、其它信息</w:t>
            </w:r>
          </w:p>
        </w:tc>
      </w:tr>
    </w:tbl>
    <w:p>
      <w:pPr>
        <w:rPr>
          <w:rFonts w:eastAsia="黑体"/>
          <w:kern w:val="0"/>
          <w:sz w:val="28"/>
        </w:rPr>
        <w:sectPr>
          <w:pgSz w:w="11906" w:h="16838"/>
          <w:pgMar w:top="2041" w:right="1531" w:bottom="1701" w:left="1644" w:header="851" w:footer="1418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黑体"/>
          <w:kern w:val="0"/>
          <w:sz w:val="28"/>
        </w:rPr>
        <w:t>（版面不够，可另附纸张）</w:t>
      </w:r>
    </w:p>
    <w:p>
      <w:pPr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附件2-5</w:t>
      </w:r>
    </w:p>
    <w:p>
      <w:pPr>
        <w:rPr>
          <w:rFonts w:hint="eastAsia" w:ascii="黑体" w:hAnsi="黑体" w:eastAsia="黑体"/>
          <w:kern w:val="0"/>
          <w:sz w:val="32"/>
        </w:rPr>
      </w:pPr>
    </w:p>
    <w:p>
      <w:pPr>
        <w:snapToGrid w:val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第三届全省高校青年教师教学竞赛决赛参赛课程教学设计（教案）</w:t>
      </w:r>
    </w:p>
    <w:tbl>
      <w:tblPr>
        <w:tblStyle w:val="5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7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参赛主题</w:t>
            </w:r>
          </w:p>
        </w:tc>
        <w:tc>
          <w:tcPr>
            <w:tcW w:w="76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教学主要目标</w:t>
            </w:r>
          </w:p>
        </w:tc>
        <w:tc>
          <w:tcPr>
            <w:tcW w:w="76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包括理解、掌握、领会、应用、综合、分析等要求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教学重点与难点</w:t>
            </w:r>
          </w:p>
        </w:tc>
        <w:tc>
          <w:tcPr>
            <w:tcW w:w="76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解决重点与难点的方法</w:t>
            </w:r>
          </w:p>
        </w:tc>
        <w:tc>
          <w:tcPr>
            <w:tcW w:w="76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采用主要教学手段</w:t>
            </w:r>
          </w:p>
        </w:tc>
        <w:tc>
          <w:tcPr>
            <w:tcW w:w="76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教学过程</w:t>
            </w:r>
          </w:p>
        </w:tc>
        <w:tc>
          <w:tcPr>
            <w:tcW w:w="76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包括导入主题、展开阐述、深入研讨、巩固加深、总结提高、时间分配等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87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eastAsia="黑体"/>
                <w:kern w:val="0"/>
                <w:sz w:val="28"/>
              </w:rPr>
            </w:pPr>
            <w:r>
              <w:rPr>
                <w:rFonts w:hint="eastAsia" w:eastAsia="黑体"/>
                <w:kern w:val="0"/>
                <w:sz w:val="28"/>
              </w:rPr>
              <w:t>（版面不够，可另附纸张）</w:t>
            </w:r>
          </w:p>
        </w:tc>
      </w:tr>
    </w:tbl>
    <w:p>
      <w:pPr>
        <w:pStyle w:val="6"/>
        <w:spacing w:line="580" w:lineRule="exact"/>
        <w:ind w:firstLine="640" w:firstLineChars="200"/>
        <w:textAlignment w:val="baseline"/>
        <w:rPr>
          <w:rFonts w:eastAsia="仿宋_GB2312"/>
          <w:sz w:val="32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Align="top"/>
      <w:pBdr>
        <w:between w:val="none" w:color="auto" w:sz="50" w:space="0"/>
      </w:pBdr>
      <w:ind w:left="420" w:leftChars="200" w:right="420" w:rightChars="200"/>
      <w:textAlignment w:val="baseline"/>
    </w:pP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 w:eastAsia="zh-CN"/>
      </w:rPr>
      <w:t>- 2 -</w:t>
    </w:r>
    <w:r>
      <w:rPr>
        <w:rFonts w:hint="eastAsia" w:ascii="宋体" w:hAnsi="宋体"/>
        <w:sz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">
    <w:nsid w:val="00000007"/>
    <w:multiLevelType w:val="singleLevel"/>
    <w:tmpl w:val="00000007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96C9E"/>
    <w:rsid w:val="1B896C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paragraph" w:customStyle="1" w:styleId="7">
    <w:name w:val="无间隔1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2016-03-16T01:23:00Z</dcterms:created>
  <dc:creator>Administrator</dc:creator>
  <cp:lastModifiedBy>Administrator</cp:lastModifiedBy>
  <dcterms:modified xsi:type="dcterms:W3CDTF">2016-03-16T01:26:10Z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