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1E" w:rsidRDefault="008B1A1E" w:rsidP="008B1A1E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附件1</w:t>
      </w:r>
    </w:p>
    <w:p w:rsidR="008B1A1E" w:rsidRDefault="008B1A1E" w:rsidP="008B1A1E">
      <w:pPr>
        <w:spacing w:line="560" w:lineRule="exact"/>
        <w:rPr>
          <w:rFonts w:ascii="仿宋_GB2312" w:eastAsia="仿宋_GB2312"/>
          <w:sz w:val="32"/>
        </w:rPr>
      </w:pPr>
    </w:p>
    <w:p w:rsidR="008B1A1E" w:rsidRDefault="008B1A1E" w:rsidP="008B1A1E">
      <w:pPr>
        <w:spacing w:line="560" w:lineRule="exact"/>
        <w:jc w:val="center"/>
        <w:rPr>
          <w:rFonts w:ascii="方正小标宋简体" w:eastAsia="方正小标宋简体" w:hAnsi="宋体"/>
          <w:sz w:val="38"/>
          <w:szCs w:val="38"/>
        </w:rPr>
      </w:pPr>
      <w:r>
        <w:rPr>
          <w:rFonts w:ascii="方正小标宋简体" w:eastAsia="方正小标宋简体" w:hAnsi="宋体" w:hint="eastAsia"/>
          <w:sz w:val="38"/>
          <w:szCs w:val="38"/>
        </w:rPr>
        <w:t>2017年福建省专利奖推荐单位推荐名额分配表</w:t>
      </w:r>
    </w:p>
    <w:p w:rsidR="008B1A1E" w:rsidRDefault="008B1A1E" w:rsidP="008B1A1E">
      <w:pPr>
        <w:spacing w:line="560" w:lineRule="exact"/>
        <w:rPr>
          <w:rFonts w:ascii="仿宋_GB2312" w:eastAsia="仿宋_GB2312"/>
          <w:sz w:val="3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3"/>
        <w:gridCol w:w="3408"/>
      </w:tblGrid>
      <w:tr w:rsidR="008B1A1E" w:rsidTr="00EB58AA">
        <w:trPr>
          <w:trHeight w:val="1193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sz w:val="32"/>
              </w:rPr>
            </w:pPr>
            <w:r>
              <w:rPr>
                <w:rFonts w:ascii="仿宋_GB2312" w:eastAsia="仿宋_GB2312" w:hAnsi="Calibri" w:hint="eastAsia"/>
                <w:b/>
                <w:sz w:val="32"/>
              </w:rPr>
              <w:t>推荐单位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b/>
                <w:sz w:val="32"/>
              </w:rPr>
            </w:pPr>
            <w:r>
              <w:rPr>
                <w:rFonts w:ascii="仿宋_GB2312" w:eastAsia="仿宋_GB2312" w:hAnsi="Calibri" w:hint="eastAsia"/>
                <w:b/>
                <w:sz w:val="32"/>
              </w:rPr>
              <w:t>推荐申报数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福州市知识产权局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20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厦门市知识产权局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20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漳州市知识产权局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10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泉州市知识产权局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20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三明市知识产权局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10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莆田市知识产权局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10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南平市知识产权局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10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龙岩市知识产权局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10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宁德市知识产权局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10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平潭综合实验区市场监督管理局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3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省直各有关部门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各3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各高等院校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各3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国家、省属科研院所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各3</w:t>
            </w:r>
          </w:p>
        </w:tc>
      </w:tr>
      <w:tr w:rsidR="008B1A1E" w:rsidTr="00EB58AA">
        <w:trPr>
          <w:trHeight w:val="651"/>
        </w:trPr>
        <w:tc>
          <w:tcPr>
            <w:tcW w:w="5523" w:type="dxa"/>
            <w:vAlign w:val="center"/>
          </w:tcPr>
          <w:p w:rsidR="008B1A1E" w:rsidRDefault="008B1A1E" w:rsidP="00EB58AA">
            <w:pPr>
              <w:spacing w:line="560" w:lineRule="exact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其他省级推荐单位</w:t>
            </w:r>
          </w:p>
        </w:tc>
        <w:tc>
          <w:tcPr>
            <w:tcW w:w="3408" w:type="dxa"/>
            <w:vAlign w:val="center"/>
          </w:tcPr>
          <w:p w:rsidR="008B1A1E" w:rsidRDefault="008B1A1E" w:rsidP="00EB58AA">
            <w:pPr>
              <w:spacing w:line="560" w:lineRule="exact"/>
              <w:jc w:val="center"/>
              <w:rPr>
                <w:rFonts w:ascii="仿宋_GB2312" w:eastAsia="仿宋_GB2312" w:hAnsi="Calibri"/>
                <w:sz w:val="32"/>
              </w:rPr>
            </w:pPr>
            <w:r>
              <w:rPr>
                <w:rFonts w:ascii="仿宋_GB2312" w:eastAsia="仿宋_GB2312" w:hAnsi="Calibri" w:hint="eastAsia"/>
                <w:sz w:val="32"/>
              </w:rPr>
              <w:t>各1</w:t>
            </w:r>
          </w:p>
        </w:tc>
      </w:tr>
    </w:tbl>
    <w:p w:rsidR="008B1A1E" w:rsidRDefault="008B1A1E" w:rsidP="008B1A1E">
      <w:pPr>
        <w:spacing w:line="560" w:lineRule="exact"/>
        <w:rPr>
          <w:rFonts w:ascii="黑体" w:eastAsia="黑体" w:hAnsi="黑体"/>
          <w:sz w:val="32"/>
        </w:rPr>
      </w:pPr>
    </w:p>
    <w:p w:rsidR="00476AB2" w:rsidRDefault="00476AB2"/>
    <w:sectPr w:rsidR="00476A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AB2" w:rsidRDefault="00476AB2" w:rsidP="008B1A1E">
      <w:r>
        <w:separator/>
      </w:r>
    </w:p>
  </w:endnote>
  <w:endnote w:type="continuationSeparator" w:id="1">
    <w:p w:rsidR="00476AB2" w:rsidRDefault="00476AB2" w:rsidP="008B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1E" w:rsidRDefault="008B1A1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1E" w:rsidRDefault="008B1A1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1E" w:rsidRDefault="008B1A1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AB2" w:rsidRDefault="00476AB2" w:rsidP="008B1A1E">
      <w:r>
        <w:separator/>
      </w:r>
    </w:p>
  </w:footnote>
  <w:footnote w:type="continuationSeparator" w:id="1">
    <w:p w:rsidR="00476AB2" w:rsidRDefault="00476AB2" w:rsidP="008B1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1E" w:rsidRDefault="008B1A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1E" w:rsidRDefault="008B1A1E" w:rsidP="008B1A1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1E" w:rsidRDefault="008B1A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1A1E"/>
    <w:rsid w:val="00476AB2"/>
    <w:rsid w:val="008B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1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1A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1A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福州大学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2017-05-17T06:39:00Z</dcterms:created>
  <dcterms:modified xsi:type="dcterms:W3CDTF">2017-05-17T06:45:00Z</dcterms:modified>
</cp:coreProperties>
</file>