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福州大学厦门工艺美术学院</w:t>
      </w: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届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次教代会</w:t>
      </w:r>
      <w:r>
        <w:rPr>
          <w:rFonts w:hint="eastAsia" w:ascii="宋体" w:hAnsi="宋体"/>
          <w:b/>
          <w:sz w:val="32"/>
          <w:szCs w:val="32"/>
          <w:lang w:eastAsia="zh-CN"/>
        </w:rPr>
        <w:t>提案表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编号：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80"/>
        <w:gridCol w:w="750"/>
        <w:gridCol w:w="914"/>
        <w:gridCol w:w="1087"/>
        <w:gridCol w:w="444"/>
        <w:gridCol w:w="15"/>
        <w:gridCol w:w="628"/>
        <w:gridCol w:w="932"/>
        <w:gridCol w:w="155"/>
        <w:gridCol w:w="1087"/>
        <w:gridCol w:w="108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（正式代表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（代表团）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附议人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2人及以上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正式代表</w:t>
            </w:r>
          </w:p>
        </w:tc>
        <w:tc>
          <w:tcPr>
            <w:tcW w:w="819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提案内容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案名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(提案内容题目，即要求解决什么问题）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请选择提案类别序号（   ）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1.学科建设  2.人才培养  3.科研工作  4.师资队伍建设  5.对外交流   6.福利待遇   7.校园建设   8.后勤保障   9.其他：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(提案必须一事一案，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要求只提一个问题，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多的问题另行提交表格。提案内容要调研分析，即提出提案的理由、原因或根据。)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体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议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(提案必须要有具体建议，即提出解决问题的方案或措施。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没有具体建议将导致提案无效。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不够另行附纸)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47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⑴ 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⑵ 退回重提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⑶ 作为意见、建议，转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直接答复提案人。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提案小组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36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经研究确定本提案由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负责实施，请于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月    日前完成。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（牵头）承办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部门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处理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意见反馈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tabs>
                <w:tab w:val="left" w:pos="2292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提案人对以上处理意见是否满意，请在以下栏内打√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gridSpan w:val="2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满意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满意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不满意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25" w:type="dxa"/>
            <w:gridSpan w:val="2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附言及意见：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教代会代表撰写本表前，应进行认真调查研究，广泛听取教职工对学院改革、发展工作的意见建议。广大教职工积极联系教代会代表反馈意见建议。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教代会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instrText xml:space="preserve"> HYPERLINK "mailto:一事一案，一表只填一个提案，同时提交电子版和纸质版，电子版发送30798365@qq.com" </w:instrTex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separate"/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lang w:eastAsia="zh-CN"/>
        </w:rPr>
        <w:t>代表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eastAsia="zh-CN"/>
        </w:rPr>
        <w:t>同时提交电子版和纸质版，电子版发送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30798365@qq.com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纸质版正反面打印提交至院办王怡老师处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13860105077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4778A"/>
    <w:multiLevelType w:val="multilevel"/>
    <w:tmpl w:val="3AA4778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1E50"/>
    <w:rsid w:val="0625683D"/>
    <w:rsid w:val="1A3A5AE0"/>
    <w:rsid w:val="21A275CD"/>
    <w:rsid w:val="35CA1E50"/>
    <w:rsid w:val="36200A36"/>
    <w:rsid w:val="3DAB1A2D"/>
    <w:rsid w:val="46F1168A"/>
    <w:rsid w:val="47F03834"/>
    <w:rsid w:val="6022727C"/>
    <w:rsid w:val="6CC27D1C"/>
    <w:rsid w:val="7046793C"/>
    <w:rsid w:val="744B345E"/>
    <w:rsid w:val="7CA1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2019-10-25T02:07:00Z</dcterms:created>
  <dc:creator>Administrator</dc:creator>
  <cp:lastModifiedBy>510310</cp:lastModifiedBy>
  <dcterms:modified xsi:type="dcterms:W3CDTF">2021-04-27T06:25:40Z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722969EE69714E8DB095B62A9409E8C7</vt:lpwstr>
  </property>
</Properties>
</file>