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rPr>
          <w:rFonts w:hint="eastAsia" w:ascii="黑体" w:hAnsi="黑体" w:eastAsia="黑体"/>
          <w:spacing w:val="-6"/>
          <w:sz w:val="32"/>
          <w:szCs w:val="32"/>
        </w:rPr>
      </w:pPr>
      <w:r>
        <w:rPr>
          <w:rFonts w:hint="eastAsia" w:ascii="黑体" w:hAnsi="黑体" w:eastAsia="黑体"/>
          <w:spacing w:val="-6"/>
          <w:sz w:val="32"/>
          <w:szCs w:val="32"/>
        </w:rPr>
        <w:t>附件2</w:t>
      </w:r>
    </w:p>
    <w:p>
      <w:pPr>
        <w:adjustRightInd w:val="0"/>
        <w:snapToGrid w:val="0"/>
        <w:jc w:val="center"/>
        <w:rPr>
          <w:rFonts w:hint="eastAsia" w:ascii="仿宋_GB2312" w:hAnsi="宋体" w:eastAsia="仿宋_GB2312"/>
          <w:b/>
          <w:spacing w:val="-6"/>
          <w:szCs w:val="21"/>
        </w:rPr>
      </w:pPr>
    </w:p>
    <w:p>
      <w:pPr>
        <w:adjustRightInd w:val="0"/>
        <w:snapToGrid w:val="0"/>
        <w:jc w:val="center"/>
        <w:rPr>
          <w:rFonts w:hint="eastAsia" w:ascii="方正小标宋简体" w:hAnsi="宋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hAnsi="宋体" w:eastAsia="方正小标宋简体"/>
          <w:sz w:val="44"/>
          <w:szCs w:val="44"/>
        </w:rPr>
        <w:t>文件更正说明</w:t>
      </w:r>
    </w:p>
    <w:bookmarkEnd w:id="0"/>
    <w:p>
      <w:pPr>
        <w:adjustRightInd w:val="0"/>
        <w:snapToGrid w:val="0"/>
        <w:jc w:val="center"/>
        <w:rPr>
          <w:rFonts w:hint="eastAsia" w:ascii="仿宋_GB2312" w:hAnsi="宋体" w:eastAsia="仿宋_GB2312"/>
          <w:spacing w:val="-6"/>
          <w:szCs w:val="21"/>
        </w:rPr>
      </w:pPr>
    </w:p>
    <w:p>
      <w:pPr>
        <w:adjustRightInd w:val="0"/>
        <w:snapToGrid w:val="0"/>
        <w:spacing w:line="540" w:lineRule="exact"/>
        <w:ind w:firstLine="616" w:firstLineChars="200"/>
        <w:rPr>
          <w:rFonts w:hint="eastAsia" w:ascii="仿宋_GB2312" w:hAnsi="宋体" w:eastAsia="仿宋_GB2312"/>
          <w:spacing w:val="-6"/>
          <w:sz w:val="32"/>
          <w:szCs w:val="32"/>
        </w:rPr>
      </w:pPr>
      <w:r>
        <w:rPr>
          <w:rFonts w:hint="eastAsia" w:ascii="仿宋_GB2312" w:hAnsi="宋体" w:eastAsia="仿宋_GB2312"/>
          <w:spacing w:val="-6"/>
          <w:sz w:val="32"/>
          <w:szCs w:val="32"/>
        </w:rPr>
        <w:t xml:space="preserve">《福州大学关于印发教师等专业技术职务聘任工作实施方案（试行）的通知》(福大人〔2013〕83号）文件中： </w:t>
      </w:r>
    </w:p>
    <w:p>
      <w:pPr>
        <w:adjustRightInd w:val="0"/>
        <w:snapToGrid w:val="0"/>
        <w:spacing w:line="540" w:lineRule="exact"/>
        <w:ind w:firstLine="616" w:firstLineChars="200"/>
        <w:rPr>
          <w:rFonts w:hint="eastAsia" w:ascii="仿宋_GB2312" w:hAnsi="宋体" w:eastAsia="仿宋_GB2312"/>
          <w:spacing w:val="-6"/>
          <w:sz w:val="32"/>
          <w:szCs w:val="32"/>
        </w:rPr>
      </w:pPr>
      <w:r>
        <w:rPr>
          <w:rFonts w:hint="eastAsia" w:ascii="仿宋_GB2312" w:hAnsi="宋体" w:eastAsia="仿宋_GB2312"/>
          <w:spacing w:val="-6"/>
          <w:sz w:val="32"/>
          <w:szCs w:val="32"/>
        </w:rPr>
        <w:t>（1）附件4-2第30页第7条“或获省土木建筑学会颁发的设计奖项二等奖以上（排名第）”应为“或获省土木建筑学会颁发的设计奖项二等奖以上（排名第一）”。</w:t>
      </w:r>
    </w:p>
    <w:p>
      <w:pPr>
        <w:adjustRightInd w:val="0"/>
        <w:snapToGrid w:val="0"/>
        <w:spacing w:line="540" w:lineRule="exact"/>
        <w:ind w:firstLine="616" w:firstLineChars="200"/>
        <w:rPr>
          <w:rFonts w:hint="eastAsia" w:ascii="仿宋_GB2312" w:hAnsi="宋体" w:eastAsia="仿宋_GB2312"/>
          <w:spacing w:val="-6"/>
          <w:sz w:val="32"/>
          <w:szCs w:val="32"/>
        </w:rPr>
      </w:pPr>
      <w:r>
        <w:rPr>
          <w:rFonts w:hint="eastAsia" w:ascii="仿宋_GB2312" w:hAnsi="宋体" w:eastAsia="仿宋_GB2312"/>
          <w:spacing w:val="-6"/>
          <w:sz w:val="32"/>
          <w:szCs w:val="32"/>
        </w:rPr>
        <w:t>（2）附件8第38页“任现职以来，具备下列条件之”应为“任现职以来，具备下列条件之一”。</w:t>
      </w:r>
    </w:p>
    <w:p>
      <w:pPr>
        <w:adjustRightInd w:val="0"/>
        <w:snapToGrid w:val="0"/>
        <w:spacing w:line="540" w:lineRule="exact"/>
        <w:ind w:firstLine="616" w:firstLineChars="200"/>
        <w:rPr>
          <w:rFonts w:hint="eastAsia" w:ascii="仿宋_GB2312" w:hAnsi="宋体" w:eastAsia="仿宋_GB2312"/>
          <w:spacing w:val="-6"/>
          <w:sz w:val="32"/>
          <w:szCs w:val="32"/>
        </w:rPr>
      </w:pPr>
      <w:r>
        <w:rPr>
          <w:rFonts w:hint="eastAsia" w:ascii="仿宋_GB2312" w:hAnsi="宋体" w:eastAsia="仿宋_GB2312"/>
          <w:spacing w:val="-6"/>
          <w:sz w:val="32"/>
          <w:szCs w:val="32"/>
        </w:rPr>
        <w:t>（3）附件11第45页第九条“省部级科研项目是指除国家级项目以外的其他各类纵向项目”应改为“省部级科研项目是指包括教育部等相关部委项目、省科技厅项目、省社科规划面上项目、省发改委、省教育厅重点项目等”。</w:t>
      </w:r>
    </w:p>
    <w:p>
      <w:pPr>
        <w:adjustRightInd w:val="0"/>
        <w:snapToGrid w:val="0"/>
        <w:spacing w:line="540" w:lineRule="exact"/>
        <w:ind w:firstLine="616" w:firstLineChars="200"/>
        <w:rPr>
          <w:rFonts w:hint="eastAsia" w:ascii="仿宋_GB2312" w:hAnsi="宋体" w:eastAsia="仿宋_GB2312"/>
          <w:spacing w:val="-6"/>
          <w:sz w:val="32"/>
          <w:szCs w:val="32"/>
        </w:rPr>
      </w:pPr>
      <w:r>
        <w:rPr>
          <w:rFonts w:hint="eastAsia" w:ascii="仿宋_GB2312" w:hAnsi="宋体" w:eastAsia="仿宋_GB2312"/>
          <w:spacing w:val="-6"/>
          <w:sz w:val="32"/>
          <w:szCs w:val="32"/>
        </w:rP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D05BEC"/>
    <w:rsid w:val="52D05BE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2016-12-27T06:26:00Z</dcterms:created>
  <dc:creator>Administrator</dc:creator>
  <cp:lastModifiedBy>Administrator</cp:lastModifiedBy>
  <dcterms:modified xsi:type="dcterms:W3CDTF">2016-12-27T06:26:58Z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