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B2E" w:rsidRDefault="00612B2E">
      <w:pPr>
        <w:autoSpaceDN w:val="0"/>
        <w:spacing w:line="580" w:lineRule="exact"/>
        <w:rPr>
          <w:rFonts w:ascii="宋体"/>
          <w:b/>
          <w:sz w:val="32"/>
          <w:szCs w:val="32"/>
        </w:rPr>
      </w:pPr>
    </w:p>
    <w:p w:rsidR="00612B2E" w:rsidRDefault="00760825">
      <w:pPr>
        <w:autoSpaceDN w:val="0"/>
        <w:spacing w:line="580" w:lineRule="exact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附件</w:t>
      </w:r>
      <w:r>
        <w:rPr>
          <w:rFonts w:ascii="宋体" w:hAnsi="宋体"/>
          <w:b/>
          <w:sz w:val="32"/>
          <w:szCs w:val="32"/>
        </w:rPr>
        <w:t>2</w:t>
      </w:r>
      <w:r>
        <w:rPr>
          <w:rFonts w:ascii="宋体" w:hAnsi="宋体" w:hint="eastAsia"/>
          <w:b/>
          <w:sz w:val="32"/>
          <w:szCs w:val="32"/>
        </w:rPr>
        <w:t>：</w:t>
      </w:r>
    </w:p>
    <w:p w:rsidR="00612B2E" w:rsidRDefault="00760825">
      <w:pPr>
        <w:autoSpaceDN w:val="0"/>
        <w:spacing w:line="580" w:lineRule="exact"/>
        <w:rPr>
          <w:rFonts w:ascii="宋体" w:hAnsi="宋体"/>
          <w:bCs/>
          <w:sz w:val="30"/>
          <w:szCs w:val="30"/>
        </w:rPr>
      </w:pPr>
      <w:r>
        <w:rPr>
          <w:rFonts w:ascii="宋体" w:hAnsi="宋体" w:hint="eastAsia"/>
          <w:bCs/>
          <w:sz w:val="30"/>
          <w:szCs w:val="30"/>
        </w:rPr>
        <w:t>（单位名称）</w:t>
      </w:r>
      <w:r>
        <w:rPr>
          <w:rFonts w:ascii="宋体" w:hAnsi="宋体" w:hint="eastAsia"/>
          <w:bCs/>
          <w:sz w:val="30"/>
          <w:szCs w:val="30"/>
        </w:rPr>
        <w:t>2016</w:t>
      </w:r>
      <w:r>
        <w:rPr>
          <w:rFonts w:ascii="宋体" w:hAnsi="宋体" w:hint="eastAsia"/>
          <w:bCs/>
          <w:sz w:val="30"/>
          <w:szCs w:val="30"/>
        </w:rPr>
        <w:t>年省社科规划项目省政府发展研究中心专项</w:t>
      </w:r>
    </w:p>
    <w:p w:rsidR="00612B2E" w:rsidRDefault="00760825">
      <w:pPr>
        <w:autoSpaceDN w:val="0"/>
        <w:spacing w:line="580" w:lineRule="exact"/>
        <w:jc w:val="center"/>
        <w:rPr>
          <w:rFonts w:ascii="宋体" w:hAnsi="宋体"/>
          <w:bCs/>
          <w:sz w:val="30"/>
          <w:szCs w:val="30"/>
        </w:rPr>
      </w:pPr>
      <w:r>
        <w:rPr>
          <w:rFonts w:ascii="宋体" w:hAnsi="宋体" w:hint="eastAsia"/>
          <w:bCs/>
          <w:sz w:val="30"/>
          <w:szCs w:val="30"/>
        </w:rPr>
        <w:t>申报汇总清单</w:t>
      </w:r>
      <w:bookmarkStart w:id="0" w:name="_GoBack"/>
      <w:bookmarkEnd w:id="0"/>
    </w:p>
    <w:tbl>
      <w:tblPr>
        <w:tblW w:w="879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5"/>
        <w:gridCol w:w="1050"/>
        <w:gridCol w:w="1260"/>
        <w:gridCol w:w="1080"/>
        <w:gridCol w:w="1080"/>
        <w:gridCol w:w="1770"/>
        <w:gridCol w:w="1815"/>
      </w:tblGrid>
      <w:tr w:rsidR="00612B2E">
        <w:trPr>
          <w:trHeight w:val="57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B2E" w:rsidRDefault="00760825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B2E" w:rsidRDefault="00760825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B2E" w:rsidRDefault="00760825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所在单位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B2E" w:rsidRDefault="00760825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B2E" w:rsidRDefault="00760825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一级学科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B2E" w:rsidRDefault="00760825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研究专长说明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B2E" w:rsidRDefault="00760825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申请人联系方式（手机和邮箱）</w:t>
            </w:r>
          </w:p>
        </w:tc>
      </w:tr>
      <w:tr w:rsidR="00612B2E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B2E" w:rsidRDefault="00612B2E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B2E" w:rsidRDefault="00612B2E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B2E" w:rsidRDefault="00612B2E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B2E" w:rsidRDefault="00612B2E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B2E" w:rsidRDefault="00612B2E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B2E" w:rsidRDefault="00612B2E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B2E" w:rsidRDefault="00612B2E">
            <w:pPr>
              <w:rPr>
                <w:rFonts w:ascii="宋体" w:cs="宋体"/>
                <w:color w:val="000000"/>
                <w:sz w:val="24"/>
              </w:rPr>
            </w:pPr>
          </w:p>
        </w:tc>
      </w:tr>
      <w:tr w:rsidR="00612B2E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B2E" w:rsidRDefault="00612B2E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B2E" w:rsidRDefault="00612B2E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B2E" w:rsidRDefault="00612B2E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B2E" w:rsidRDefault="00612B2E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B2E" w:rsidRDefault="00612B2E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B2E" w:rsidRDefault="00612B2E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B2E" w:rsidRDefault="00612B2E">
            <w:pPr>
              <w:rPr>
                <w:rFonts w:ascii="宋体" w:cs="宋体"/>
                <w:color w:val="000000"/>
                <w:sz w:val="24"/>
              </w:rPr>
            </w:pPr>
          </w:p>
        </w:tc>
      </w:tr>
      <w:tr w:rsidR="00612B2E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B2E" w:rsidRDefault="00612B2E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B2E" w:rsidRDefault="00612B2E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B2E" w:rsidRDefault="00612B2E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B2E" w:rsidRDefault="00612B2E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B2E" w:rsidRDefault="00612B2E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B2E" w:rsidRDefault="00612B2E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B2E" w:rsidRDefault="00612B2E">
            <w:pPr>
              <w:rPr>
                <w:rFonts w:ascii="宋体" w:cs="宋体"/>
                <w:color w:val="000000"/>
                <w:sz w:val="24"/>
              </w:rPr>
            </w:pPr>
          </w:p>
        </w:tc>
      </w:tr>
      <w:tr w:rsidR="00612B2E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B2E" w:rsidRDefault="00612B2E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B2E" w:rsidRDefault="00612B2E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B2E" w:rsidRDefault="00612B2E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B2E" w:rsidRDefault="00612B2E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B2E" w:rsidRDefault="00612B2E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B2E" w:rsidRDefault="00612B2E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B2E" w:rsidRDefault="00612B2E">
            <w:pPr>
              <w:rPr>
                <w:rFonts w:ascii="宋体" w:cs="宋体"/>
                <w:color w:val="000000"/>
                <w:sz w:val="24"/>
              </w:rPr>
            </w:pPr>
          </w:p>
        </w:tc>
      </w:tr>
      <w:tr w:rsidR="00612B2E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B2E" w:rsidRDefault="00612B2E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B2E" w:rsidRDefault="00612B2E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B2E" w:rsidRDefault="00612B2E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B2E" w:rsidRDefault="00612B2E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B2E" w:rsidRDefault="00612B2E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B2E" w:rsidRDefault="00612B2E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B2E" w:rsidRDefault="00612B2E">
            <w:pPr>
              <w:rPr>
                <w:rFonts w:ascii="宋体" w:cs="宋体"/>
                <w:color w:val="000000"/>
                <w:sz w:val="24"/>
              </w:rPr>
            </w:pPr>
          </w:p>
        </w:tc>
      </w:tr>
      <w:tr w:rsidR="00612B2E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B2E" w:rsidRDefault="00612B2E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B2E" w:rsidRDefault="00612B2E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B2E" w:rsidRDefault="00612B2E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B2E" w:rsidRDefault="00612B2E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B2E" w:rsidRDefault="00612B2E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B2E" w:rsidRDefault="00612B2E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B2E" w:rsidRDefault="00612B2E">
            <w:pPr>
              <w:rPr>
                <w:rFonts w:ascii="宋体" w:cs="宋体"/>
                <w:color w:val="000000"/>
                <w:sz w:val="24"/>
              </w:rPr>
            </w:pPr>
          </w:p>
        </w:tc>
      </w:tr>
      <w:tr w:rsidR="00612B2E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B2E" w:rsidRDefault="00612B2E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B2E" w:rsidRDefault="00612B2E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B2E" w:rsidRDefault="00612B2E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B2E" w:rsidRDefault="00612B2E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B2E" w:rsidRDefault="00612B2E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B2E" w:rsidRDefault="00612B2E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B2E" w:rsidRDefault="00612B2E">
            <w:pPr>
              <w:rPr>
                <w:rFonts w:ascii="宋体" w:cs="宋体"/>
                <w:color w:val="000000"/>
                <w:sz w:val="24"/>
              </w:rPr>
            </w:pPr>
          </w:p>
        </w:tc>
      </w:tr>
      <w:tr w:rsidR="00612B2E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B2E" w:rsidRDefault="00612B2E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B2E" w:rsidRDefault="00612B2E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B2E" w:rsidRDefault="00612B2E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B2E" w:rsidRDefault="00612B2E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B2E" w:rsidRDefault="00612B2E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B2E" w:rsidRDefault="00612B2E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B2E" w:rsidRDefault="00612B2E">
            <w:pPr>
              <w:rPr>
                <w:rFonts w:ascii="宋体" w:cs="宋体"/>
                <w:color w:val="000000"/>
                <w:sz w:val="24"/>
              </w:rPr>
            </w:pPr>
          </w:p>
        </w:tc>
      </w:tr>
      <w:tr w:rsidR="00612B2E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B2E" w:rsidRDefault="00612B2E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B2E" w:rsidRDefault="00612B2E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B2E" w:rsidRDefault="00612B2E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B2E" w:rsidRDefault="00612B2E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B2E" w:rsidRDefault="00612B2E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B2E" w:rsidRDefault="00612B2E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B2E" w:rsidRDefault="00612B2E">
            <w:pPr>
              <w:rPr>
                <w:rFonts w:ascii="宋体" w:cs="宋体"/>
                <w:color w:val="000000"/>
                <w:sz w:val="24"/>
              </w:rPr>
            </w:pPr>
          </w:p>
        </w:tc>
      </w:tr>
      <w:tr w:rsidR="00612B2E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B2E" w:rsidRDefault="00612B2E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B2E" w:rsidRDefault="00612B2E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B2E" w:rsidRDefault="00612B2E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B2E" w:rsidRDefault="00612B2E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B2E" w:rsidRDefault="00612B2E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B2E" w:rsidRDefault="00612B2E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B2E" w:rsidRDefault="00612B2E">
            <w:pPr>
              <w:rPr>
                <w:rFonts w:ascii="宋体" w:cs="宋体"/>
                <w:color w:val="000000"/>
                <w:sz w:val="24"/>
              </w:rPr>
            </w:pPr>
          </w:p>
        </w:tc>
      </w:tr>
      <w:tr w:rsidR="00612B2E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B2E" w:rsidRDefault="00612B2E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B2E" w:rsidRDefault="00612B2E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B2E" w:rsidRDefault="00612B2E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B2E" w:rsidRDefault="00612B2E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B2E" w:rsidRDefault="00612B2E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B2E" w:rsidRDefault="00612B2E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B2E" w:rsidRDefault="00612B2E">
            <w:pPr>
              <w:rPr>
                <w:rFonts w:ascii="宋体" w:cs="宋体"/>
                <w:color w:val="000000"/>
                <w:sz w:val="24"/>
              </w:rPr>
            </w:pPr>
          </w:p>
        </w:tc>
      </w:tr>
      <w:tr w:rsidR="00612B2E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B2E" w:rsidRDefault="00612B2E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B2E" w:rsidRDefault="00612B2E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B2E" w:rsidRDefault="00612B2E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B2E" w:rsidRDefault="00612B2E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B2E" w:rsidRDefault="00612B2E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B2E" w:rsidRDefault="00612B2E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B2E" w:rsidRDefault="00612B2E">
            <w:pPr>
              <w:rPr>
                <w:rFonts w:ascii="宋体" w:cs="宋体"/>
                <w:color w:val="000000"/>
                <w:sz w:val="24"/>
              </w:rPr>
            </w:pPr>
          </w:p>
        </w:tc>
      </w:tr>
      <w:tr w:rsidR="00612B2E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B2E" w:rsidRDefault="00612B2E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B2E" w:rsidRDefault="00612B2E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B2E" w:rsidRDefault="00612B2E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B2E" w:rsidRDefault="00612B2E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B2E" w:rsidRDefault="00612B2E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B2E" w:rsidRDefault="00612B2E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B2E" w:rsidRDefault="00612B2E">
            <w:pPr>
              <w:rPr>
                <w:rFonts w:ascii="宋体" w:cs="宋体"/>
                <w:color w:val="000000"/>
                <w:sz w:val="24"/>
              </w:rPr>
            </w:pPr>
          </w:p>
        </w:tc>
      </w:tr>
    </w:tbl>
    <w:p w:rsidR="00612B2E" w:rsidRDefault="00612B2E"/>
    <w:p w:rsidR="00612B2E" w:rsidRDefault="00612B2E"/>
    <w:p w:rsidR="00612B2E" w:rsidRDefault="00612B2E"/>
    <w:p w:rsidR="00612B2E" w:rsidRDefault="00612B2E"/>
    <w:p w:rsidR="00612B2E" w:rsidRDefault="00612B2E"/>
    <w:p w:rsidR="00612B2E" w:rsidRDefault="00612B2E"/>
    <w:p w:rsidR="00612B2E" w:rsidRDefault="00612B2E"/>
    <w:p w:rsidR="00612B2E" w:rsidRDefault="00612B2E"/>
    <w:sectPr w:rsidR="00612B2E" w:rsidSect="00612B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0825" w:rsidRDefault="00760825" w:rsidP="00612B2E">
      <w:r>
        <w:separator/>
      </w:r>
    </w:p>
  </w:endnote>
  <w:endnote w:type="continuationSeparator" w:id="1">
    <w:p w:rsidR="00760825" w:rsidRDefault="00760825" w:rsidP="00612B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B2E" w:rsidRDefault="00612B2E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B2E" w:rsidRDefault="00612B2E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60288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LNJWO7Q&#10;AAAABQEAAA8AAAAAAAAAAQAgAAAAIgAAAGRycy9kb3ducmV2LnhtbFBLAQIUABQAAAAIAIdO4kDI&#10;nqDCtgEAAFQDAAAOAAAAAAAAAAEAIAAAAB8BAABkcnMvZTJvRG9jLnhtbFBLBQYAAAAABgAGAFkB&#10;AABHBQAAAAA=&#10;" filled="f" stroked="f" strokeweight=".5pt">
          <v:textbox style="mso-fit-shape-to-text:t" inset="0,0,0,0">
            <w:txbxContent>
              <w:p w:rsidR="00612B2E" w:rsidRDefault="00612B2E">
                <w:pPr>
                  <w:snapToGrid w:val="0"/>
                  <w:rPr>
                    <w:sz w:val="18"/>
                  </w:rPr>
                </w:pPr>
                <w:r w:rsidRPr="00612B2E">
                  <w:fldChar w:fldCharType="begin"/>
                </w:r>
                <w:r w:rsidR="00760825">
                  <w:instrText xml:space="preserve"> PAGE  \* MERGEFORMAT </w:instrText>
                </w:r>
                <w:r w:rsidRPr="00612B2E">
                  <w:fldChar w:fldCharType="separate"/>
                </w:r>
                <w:r w:rsidR="00754E09" w:rsidRPr="00754E09">
                  <w:rPr>
                    <w:noProof/>
                    <w:sz w:val="18"/>
                  </w:rPr>
                  <w:t>1</w:t>
                </w:r>
                <w:r>
                  <w:rPr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B2E" w:rsidRDefault="00612B2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0825" w:rsidRDefault="00760825" w:rsidP="00612B2E">
      <w:r>
        <w:separator/>
      </w:r>
    </w:p>
  </w:footnote>
  <w:footnote w:type="continuationSeparator" w:id="1">
    <w:p w:rsidR="00760825" w:rsidRDefault="00760825" w:rsidP="00612B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B2E" w:rsidRDefault="00612B2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B2E" w:rsidRDefault="00612B2E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B2E" w:rsidRDefault="00612B2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0283EDD"/>
    <w:rsid w:val="00612B2E"/>
    <w:rsid w:val="00754E09"/>
    <w:rsid w:val="00760825"/>
    <w:rsid w:val="155E5B48"/>
    <w:rsid w:val="40283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2B2E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12B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rsid w:val="00612B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Company>福州大学</Company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匿名用户</cp:lastModifiedBy>
  <cp:revision>2</cp:revision>
  <dcterms:created xsi:type="dcterms:W3CDTF">2016-09-30T07:44:00Z</dcterms:created>
  <dcterms:modified xsi:type="dcterms:W3CDTF">2016-09-30T07:44:00Z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